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0A4F" w:rsidRDefault="00A50A4F" w:rsidP="006D70EB">
      <w:pPr>
        <w:tabs>
          <w:tab w:val="left" w:pos="1985"/>
          <w:tab w:val="left" w:pos="2268"/>
        </w:tabs>
        <w:overflowPunct w:val="0"/>
        <w:autoSpaceDE w:val="0"/>
        <w:autoSpaceDN w:val="0"/>
        <w:adjustRightInd w:val="0"/>
        <w:spacing w:after="0" w:line="240" w:lineRule="auto"/>
        <w:ind w:right="386"/>
        <w:rPr>
          <w:rFonts w:ascii="Times New Roman" w:eastAsia="Times New Roman" w:hAnsi="Times New Roman" w:cs="Times New Roman"/>
          <w:b/>
          <w:sz w:val="36"/>
          <w:szCs w:val="36"/>
          <w:u w:val="single"/>
          <w:lang w:eastAsia="fr-FR"/>
        </w:rPr>
      </w:pPr>
    </w:p>
    <w:p w:rsidR="00A50A4F" w:rsidRDefault="00A50A4F" w:rsidP="006D70EB">
      <w:pPr>
        <w:tabs>
          <w:tab w:val="left" w:pos="1985"/>
          <w:tab w:val="left" w:pos="2268"/>
        </w:tabs>
        <w:overflowPunct w:val="0"/>
        <w:autoSpaceDE w:val="0"/>
        <w:autoSpaceDN w:val="0"/>
        <w:adjustRightInd w:val="0"/>
        <w:spacing w:after="0" w:line="240" w:lineRule="auto"/>
        <w:ind w:right="386"/>
        <w:rPr>
          <w:rFonts w:ascii="Times New Roman" w:eastAsia="Times New Roman" w:hAnsi="Times New Roman" w:cs="Times New Roman"/>
          <w:b/>
          <w:sz w:val="36"/>
          <w:szCs w:val="36"/>
          <w:u w:val="single"/>
          <w:lang w:eastAsia="fr-FR"/>
        </w:rPr>
      </w:pPr>
    </w:p>
    <w:p w:rsidR="00A50A4F" w:rsidRDefault="00A50A4F" w:rsidP="006D70EB">
      <w:pPr>
        <w:tabs>
          <w:tab w:val="left" w:pos="1985"/>
          <w:tab w:val="left" w:pos="2268"/>
        </w:tabs>
        <w:overflowPunct w:val="0"/>
        <w:autoSpaceDE w:val="0"/>
        <w:autoSpaceDN w:val="0"/>
        <w:adjustRightInd w:val="0"/>
        <w:spacing w:after="0" w:line="240" w:lineRule="auto"/>
        <w:ind w:right="386"/>
        <w:rPr>
          <w:rFonts w:ascii="Times New Roman" w:eastAsia="Times New Roman" w:hAnsi="Times New Roman" w:cs="Times New Roman"/>
          <w:b/>
          <w:sz w:val="36"/>
          <w:szCs w:val="36"/>
          <w:u w:val="single"/>
          <w:lang w:eastAsia="fr-FR"/>
        </w:rPr>
      </w:pPr>
    </w:p>
    <w:p w:rsidR="00A50A4F" w:rsidRDefault="00A50A4F" w:rsidP="006D70EB">
      <w:pPr>
        <w:tabs>
          <w:tab w:val="left" w:pos="1985"/>
          <w:tab w:val="left" w:pos="2268"/>
        </w:tabs>
        <w:overflowPunct w:val="0"/>
        <w:autoSpaceDE w:val="0"/>
        <w:autoSpaceDN w:val="0"/>
        <w:adjustRightInd w:val="0"/>
        <w:spacing w:after="0" w:line="240" w:lineRule="auto"/>
        <w:ind w:right="386"/>
        <w:rPr>
          <w:rFonts w:ascii="Times New Roman" w:eastAsia="Times New Roman" w:hAnsi="Times New Roman" w:cs="Times New Roman"/>
          <w:b/>
          <w:sz w:val="36"/>
          <w:szCs w:val="36"/>
          <w:u w:val="single"/>
          <w:lang w:eastAsia="fr-FR"/>
        </w:rPr>
      </w:pPr>
    </w:p>
    <w:p w:rsidR="006D70EB" w:rsidRPr="006D70EB" w:rsidRDefault="006D70EB" w:rsidP="00A50A4F">
      <w:pPr>
        <w:tabs>
          <w:tab w:val="left" w:pos="1985"/>
          <w:tab w:val="left" w:pos="2268"/>
        </w:tabs>
        <w:overflowPunct w:val="0"/>
        <w:autoSpaceDE w:val="0"/>
        <w:autoSpaceDN w:val="0"/>
        <w:adjustRightInd w:val="0"/>
        <w:spacing w:after="0" w:line="240" w:lineRule="auto"/>
        <w:ind w:left="283" w:right="386"/>
        <w:rPr>
          <w:rFonts w:ascii="Times New Roman" w:eastAsia="Times New Roman" w:hAnsi="Times New Roman" w:cs="Times New Roman"/>
          <w:b/>
          <w:sz w:val="36"/>
          <w:szCs w:val="36"/>
          <w:u w:val="single"/>
          <w:lang w:eastAsia="fr-FR"/>
        </w:rPr>
      </w:pPr>
      <w:r w:rsidRPr="006D70EB">
        <w:rPr>
          <w:rFonts w:ascii="Times New Roman" w:eastAsia="Times New Roman" w:hAnsi="Times New Roman" w:cs="Times New Roman"/>
          <w:b/>
          <w:sz w:val="36"/>
          <w:szCs w:val="36"/>
          <w:u w:val="single"/>
          <w:lang w:eastAsia="fr-FR"/>
        </w:rPr>
        <w:t xml:space="preserve">TOURAINE PROPRE -COMPTE-RENDU </w:t>
      </w:r>
    </w:p>
    <w:p w:rsidR="006D70EB" w:rsidRPr="006D70EB" w:rsidRDefault="006D70EB" w:rsidP="00A50A4F">
      <w:pPr>
        <w:tabs>
          <w:tab w:val="left" w:pos="1985"/>
          <w:tab w:val="left" w:pos="2268"/>
        </w:tabs>
        <w:overflowPunct w:val="0"/>
        <w:autoSpaceDE w:val="0"/>
        <w:autoSpaceDN w:val="0"/>
        <w:adjustRightInd w:val="0"/>
        <w:spacing w:after="0" w:line="240" w:lineRule="auto"/>
        <w:ind w:left="283" w:right="386"/>
        <w:rPr>
          <w:rFonts w:ascii="Times New Roman" w:eastAsia="Times New Roman" w:hAnsi="Times New Roman" w:cs="Times New Roman"/>
          <w:b/>
          <w:sz w:val="36"/>
          <w:szCs w:val="36"/>
          <w:u w:val="single"/>
          <w:lang w:eastAsia="fr-FR"/>
        </w:rPr>
      </w:pPr>
      <w:r w:rsidRPr="006D70EB">
        <w:rPr>
          <w:rFonts w:ascii="Times New Roman" w:eastAsia="Times New Roman" w:hAnsi="Times New Roman" w:cs="Times New Roman"/>
          <w:b/>
          <w:sz w:val="36"/>
          <w:szCs w:val="36"/>
          <w:u w:val="single"/>
          <w:lang w:eastAsia="fr-FR"/>
        </w:rPr>
        <w:t xml:space="preserve">COMITE SYNDICAL DU </w:t>
      </w:r>
      <w:r>
        <w:rPr>
          <w:rFonts w:ascii="Times New Roman" w:eastAsia="Times New Roman" w:hAnsi="Times New Roman" w:cs="Times New Roman"/>
          <w:b/>
          <w:sz w:val="36"/>
          <w:szCs w:val="36"/>
          <w:u w:val="single"/>
          <w:lang w:eastAsia="fr-FR"/>
        </w:rPr>
        <w:t xml:space="preserve">21 JUIN 2016 </w:t>
      </w:r>
    </w:p>
    <w:p w:rsidR="006D70EB" w:rsidRPr="006D70EB" w:rsidRDefault="006D70EB" w:rsidP="00A50A4F">
      <w:pPr>
        <w:tabs>
          <w:tab w:val="left" w:pos="1985"/>
          <w:tab w:val="left" w:pos="2268"/>
        </w:tabs>
        <w:overflowPunct w:val="0"/>
        <w:autoSpaceDE w:val="0"/>
        <w:autoSpaceDN w:val="0"/>
        <w:adjustRightInd w:val="0"/>
        <w:spacing w:after="0" w:line="240" w:lineRule="auto"/>
        <w:ind w:left="283" w:right="386"/>
        <w:rPr>
          <w:rFonts w:ascii="Times New Roman" w:eastAsia="Times New Roman" w:hAnsi="Times New Roman" w:cs="Times New Roman"/>
          <w:b/>
          <w:sz w:val="32"/>
          <w:szCs w:val="32"/>
          <w:lang w:eastAsia="fr-FR"/>
        </w:rPr>
      </w:pPr>
      <w:r w:rsidRPr="006D70EB">
        <w:rPr>
          <w:rFonts w:ascii="Times New Roman" w:eastAsia="Times New Roman" w:hAnsi="Times New Roman" w:cs="Times New Roman"/>
          <w:b/>
          <w:sz w:val="32"/>
          <w:szCs w:val="32"/>
          <w:lang w:eastAsia="fr-FR"/>
        </w:rPr>
        <w:t>L'AN DEUX MILLE SEIZE</w:t>
      </w:r>
    </w:p>
    <w:p w:rsidR="006D70EB" w:rsidRPr="006D70EB" w:rsidRDefault="006D70EB" w:rsidP="00A50A4F">
      <w:pPr>
        <w:tabs>
          <w:tab w:val="left" w:pos="1985"/>
          <w:tab w:val="left" w:pos="2268"/>
        </w:tabs>
        <w:overflowPunct w:val="0"/>
        <w:autoSpaceDE w:val="0"/>
        <w:autoSpaceDN w:val="0"/>
        <w:adjustRightInd w:val="0"/>
        <w:spacing w:after="0" w:line="240" w:lineRule="auto"/>
        <w:ind w:left="283" w:right="386"/>
        <w:rPr>
          <w:rFonts w:ascii="Times New Roman" w:eastAsia="Times New Roman" w:hAnsi="Times New Roman" w:cs="Times New Roman"/>
          <w:b/>
          <w:sz w:val="32"/>
          <w:szCs w:val="32"/>
          <w:lang w:eastAsia="fr-FR"/>
        </w:rPr>
      </w:pPr>
      <w:r w:rsidRPr="006D70EB">
        <w:rPr>
          <w:rFonts w:ascii="Times New Roman" w:eastAsia="Times New Roman" w:hAnsi="Times New Roman" w:cs="Times New Roman"/>
          <w:b/>
          <w:sz w:val="32"/>
          <w:szCs w:val="32"/>
          <w:lang w:eastAsia="fr-FR"/>
        </w:rPr>
        <w:t xml:space="preserve">Le </w:t>
      </w:r>
      <w:r w:rsidR="00E75958">
        <w:rPr>
          <w:rFonts w:ascii="Times New Roman" w:eastAsia="Times New Roman" w:hAnsi="Times New Roman" w:cs="Times New Roman"/>
          <w:b/>
          <w:sz w:val="32"/>
          <w:szCs w:val="32"/>
          <w:lang w:eastAsia="fr-FR"/>
        </w:rPr>
        <w:t>21 JUIN</w:t>
      </w:r>
      <w:r w:rsidRPr="006D70EB">
        <w:rPr>
          <w:rFonts w:ascii="Times New Roman" w:eastAsia="Times New Roman" w:hAnsi="Times New Roman" w:cs="Times New Roman"/>
          <w:b/>
          <w:sz w:val="32"/>
          <w:szCs w:val="32"/>
          <w:lang w:eastAsia="fr-FR"/>
        </w:rPr>
        <w:t xml:space="preserve">, à 18 h </w:t>
      </w:r>
    </w:p>
    <w:p w:rsidR="006D70EB" w:rsidRPr="006D70EB" w:rsidRDefault="006D70EB" w:rsidP="00A50A4F">
      <w:pPr>
        <w:tabs>
          <w:tab w:val="left" w:pos="1985"/>
          <w:tab w:val="left" w:pos="2268"/>
        </w:tabs>
        <w:overflowPunct w:val="0"/>
        <w:autoSpaceDE w:val="0"/>
        <w:autoSpaceDN w:val="0"/>
        <w:adjustRightInd w:val="0"/>
        <w:spacing w:after="0" w:line="240" w:lineRule="auto"/>
        <w:ind w:left="283" w:right="386"/>
        <w:rPr>
          <w:rFonts w:ascii="Times New Roman" w:eastAsia="Times New Roman" w:hAnsi="Times New Roman" w:cs="Times New Roman"/>
          <w:b/>
          <w:sz w:val="24"/>
          <w:szCs w:val="24"/>
          <w:lang w:eastAsia="fr-FR"/>
        </w:rPr>
      </w:pPr>
    </w:p>
    <w:p w:rsidR="006D70EB" w:rsidRPr="006D70EB" w:rsidRDefault="006D70EB" w:rsidP="00A50A4F">
      <w:pPr>
        <w:overflowPunct w:val="0"/>
        <w:autoSpaceDE w:val="0"/>
        <w:autoSpaceDN w:val="0"/>
        <w:adjustRightInd w:val="0"/>
        <w:spacing w:after="0" w:line="240" w:lineRule="auto"/>
        <w:ind w:left="283" w:right="386"/>
        <w:rPr>
          <w:rFonts w:ascii="Times New Roman" w:eastAsia="Times New Roman" w:hAnsi="Times New Roman" w:cs="Times New Roman"/>
          <w:sz w:val="24"/>
          <w:szCs w:val="24"/>
          <w:lang w:eastAsia="fr-FR"/>
        </w:rPr>
      </w:pPr>
      <w:r w:rsidRPr="006D70EB">
        <w:rPr>
          <w:rFonts w:ascii="Times New Roman" w:eastAsia="Times New Roman" w:hAnsi="Times New Roman" w:cs="Times New Roman"/>
          <w:sz w:val="24"/>
          <w:szCs w:val="24"/>
          <w:lang w:eastAsia="fr-FR"/>
        </w:rPr>
        <w:t>Le Comité Syndical, lé</w:t>
      </w:r>
      <w:r>
        <w:rPr>
          <w:rFonts w:ascii="Times New Roman" w:eastAsia="Times New Roman" w:hAnsi="Times New Roman" w:cs="Times New Roman"/>
          <w:sz w:val="24"/>
          <w:szCs w:val="24"/>
          <w:lang w:eastAsia="fr-FR"/>
        </w:rPr>
        <w:t xml:space="preserve">galement convoqué s'est réuni au siège de la CC Gâtine- </w:t>
      </w:r>
      <w:proofErr w:type="spellStart"/>
      <w:r w:rsidR="00E12D20">
        <w:rPr>
          <w:rFonts w:ascii="Times New Roman" w:eastAsia="Times New Roman" w:hAnsi="Times New Roman" w:cs="Times New Roman"/>
          <w:sz w:val="24"/>
          <w:szCs w:val="24"/>
          <w:lang w:eastAsia="fr-FR"/>
        </w:rPr>
        <w:t>C</w:t>
      </w:r>
      <w:r>
        <w:rPr>
          <w:rFonts w:ascii="Times New Roman" w:eastAsia="Times New Roman" w:hAnsi="Times New Roman" w:cs="Times New Roman"/>
          <w:sz w:val="24"/>
          <w:szCs w:val="24"/>
          <w:lang w:eastAsia="fr-FR"/>
        </w:rPr>
        <w:t>hoisilles</w:t>
      </w:r>
      <w:proofErr w:type="spellEnd"/>
      <w:r>
        <w:rPr>
          <w:rFonts w:ascii="Times New Roman" w:eastAsia="Times New Roman" w:hAnsi="Times New Roman" w:cs="Times New Roman"/>
          <w:sz w:val="24"/>
          <w:szCs w:val="24"/>
          <w:lang w:eastAsia="fr-FR"/>
        </w:rPr>
        <w:t xml:space="preserve"> à </w:t>
      </w:r>
      <w:r w:rsidR="00E12D20">
        <w:rPr>
          <w:rFonts w:ascii="Times New Roman" w:eastAsia="Times New Roman" w:hAnsi="Times New Roman" w:cs="Times New Roman"/>
          <w:sz w:val="24"/>
          <w:szCs w:val="24"/>
          <w:lang w:eastAsia="fr-FR"/>
        </w:rPr>
        <w:t>S</w:t>
      </w:r>
      <w:r>
        <w:rPr>
          <w:rFonts w:ascii="Times New Roman" w:eastAsia="Times New Roman" w:hAnsi="Times New Roman" w:cs="Times New Roman"/>
          <w:sz w:val="24"/>
          <w:szCs w:val="24"/>
          <w:lang w:eastAsia="fr-FR"/>
        </w:rPr>
        <w:t xml:space="preserve">t </w:t>
      </w:r>
      <w:r w:rsidR="00E12D20">
        <w:rPr>
          <w:rFonts w:ascii="Times New Roman" w:eastAsia="Times New Roman" w:hAnsi="Times New Roman" w:cs="Times New Roman"/>
          <w:sz w:val="24"/>
          <w:szCs w:val="24"/>
          <w:lang w:eastAsia="fr-FR"/>
        </w:rPr>
        <w:t>A</w:t>
      </w:r>
      <w:r>
        <w:rPr>
          <w:rFonts w:ascii="Times New Roman" w:eastAsia="Times New Roman" w:hAnsi="Times New Roman" w:cs="Times New Roman"/>
          <w:sz w:val="24"/>
          <w:szCs w:val="24"/>
          <w:lang w:eastAsia="fr-FR"/>
        </w:rPr>
        <w:t xml:space="preserve">ntoine du </w:t>
      </w:r>
      <w:r w:rsidR="00E12D20">
        <w:rPr>
          <w:rFonts w:ascii="Times New Roman" w:eastAsia="Times New Roman" w:hAnsi="Times New Roman" w:cs="Times New Roman"/>
          <w:sz w:val="24"/>
          <w:szCs w:val="24"/>
          <w:lang w:eastAsia="fr-FR"/>
        </w:rPr>
        <w:t>R</w:t>
      </w:r>
      <w:r>
        <w:rPr>
          <w:rFonts w:ascii="Times New Roman" w:eastAsia="Times New Roman" w:hAnsi="Times New Roman" w:cs="Times New Roman"/>
          <w:sz w:val="24"/>
          <w:szCs w:val="24"/>
          <w:lang w:eastAsia="fr-FR"/>
        </w:rPr>
        <w:t xml:space="preserve">ocher. </w:t>
      </w:r>
    </w:p>
    <w:p w:rsidR="006D70EB" w:rsidRPr="006D70EB" w:rsidRDefault="006D70EB" w:rsidP="00A50A4F">
      <w:pPr>
        <w:tabs>
          <w:tab w:val="left" w:pos="1843"/>
        </w:tabs>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p>
    <w:p w:rsidR="006D70EB" w:rsidRPr="00E12D20" w:rsidRDefault="006D70EB" w:rsidP="00A50A4F">
      <w:pPr>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p>
    <w:p w:rsidR="00E12D20" w:rsidRPr="00E12D20" w:rsidRDefault="00E12D20" w:rsidP="00A50A4F">
      <w:pPr>
        <w:tabs>
          <w:tab w:val="left" w:pos="1843"/>
        </w:tabs>
        <w:spacing w:after="0"/>
        <w:ind w:left="283"/>
        <w:rPr>
          <w:rFonts w:ascii="Times New Roman" w:hAnsi="Times New Roman" w:cs="Times New Roman"/>
          <w:sz w:val="24"/>
          <w:szCs w:val="24"/>
        </w:rPr>
      </w:pPr>
      <w:r w:rsidRPr="00E12D20">
        <w:rPr>
          <w:rFonts w:ascii="Times New Roman" w:hAnsi="Times New Roman" w:cs="Times New Roman"/>
          <w:b/>
          <w:sz w:val="24"/>
          <w:szCs w:val="24"/>
          <w:u w:val="single"/>
        </w:rPr>
        <w:t>ETAIENT PRESENTS</w:t>
      </w:r>
      <w:r w:rsidRPr="00E12D20">
        <w:rPr>
          <w:rFonts w:ascii="Times New Roman" w:hAnsi="Times New Roman" w:cs="Times New Roman"/>
          <w:sz w:val="24"/>
          <w:szCs w:val="24"/>
        </w:rPr>
        <w:t> : M. GALLIOT, Président</w:t>
      </w:r>
    </w:p>
    <w:p w:rsidR="00E12D20" w:rsidRPr="00E12D20" w:rsidRDefault="00E12D20" w:rsidP="00A50A4F">
      <w:pPr>
        <w:tabs>
          <w:tab w:val="left" w:pos="1843"/>
        </w:tabs>
        <w:spacing w:after="0"/>
        <w:ind w:left="283"/>
        <w:rPr>
          <w:rFonts w:ascii="Times New Roman" w:hAnsi="Times New Roman" w:cs="Times New Roman"/>
          <w:sz w:val="24"/>
          <w:szCs w:val="24"/>
        </w:rPr>
      </w:pPr>
      <w:r w:rsidRPr="00E12D20">
        <w:rPr>
          <w:rFonts w:ascii="Times New Roman" w:hAnsi="Times New Roman" w:cs="Times New Roman"/>
          <w:sz w:val="24"/>
          <w:szCs w:val="24"/>
        </w:rPr>
        <w:tab/>
      </w:r>
      <w:r w:rsidRPr="00E12D20">
        <w:rPr>
          <w:rFonts w:ascii="Times New Roman" w:hAnsi="Times New Roman" w:cs="Times New Roman"/>
          <w:sz w:val="24"/>
          <w:szCs w:val="24"/>
        </w:rPr>
        <w:tab/>
      </w:r>
      <w:r w:rsidRPr="00E12D20">
        <w:rPr>
          <w:rFonts w:ascii="Times New Roman" w:hAnsi="Times New Roman" w:cs="Times New Roman"/>
          <w:sz w:val="24"/>
          <w:szCs w:val="24"/>
        </w:rPr>
        <w:tab/>
        <w:t xml:space="preserve"> M. DATTEE, Vice-Président </w:t>
      </w:r>
    </w:p>
    <w:p w:rsidR="00E12D20" w:rsidRPr="00E12D20" w:rsidRDefault="00E12D20" w:rsidP="00A50A4F">
      <w:pPr>
        <w:tabs>
          <w:tab w:val="left" w:pos="1843"/>
        </w:tabs>
        <w:ind w:left="283"/>
        <w:rPr>
          <w:rFonts w:ascii="Times New Roman" w:hAnsi="Times New Roman" w:cs="Times New Roman"/>
          <w:sz w:val="24"/>
          <w:szCs w:val="24"/>
        </w:rPr>
      </w:pPr>
      <w:r w:rsidRPr="00E12D20">
        <w:rPr>
          <w:rFonts w:ascii="Times New Roman" w:hAnsi="Times New Roman" w:cs="Times New Roman"/>
          <w:b/>
          <w:sz w:val="24"/>
          <w:szCs w:val="24"/>
        </w:rPr>
        <w:tab/>
      </w:r>
      <w:r w:rsidRPr="00E12D20">
        <w:rPr>
          <w:rFonts w:ascii="Times New Roman" w:hAnsi="Times New Roman" w:cs="Times New Roman"/>
          <w:b/>
          <w:sz w:val="24"/>
          <w:szCs w:val="24"/>
        </w:rPr>
        <w:tab/>
      </w:r>
      <w:r w:rsidRPr="00E12D20">
        <w:rPr>
          <w:rFonts w:ascii="Times New Roman" w:hAnsi="Times New Roman" w:cs="Times New Roman"/>
          <w:sz w:val="24"/>
          <w:szCs w:val="24"/>
        </w:rPr>
        <w:tab/>
      </w:r>
    </w:p>
    <w:p w:rsidR="00E12D20" w:rsidRPr="00E12D20" w:rsidRDefault="00E12D20" w:rsidP="00A50A4F">
      <w:pPr>
        <w:spacing w:after="0"/>
        <w:ind w:left="283"/>
        <w:rPr>
          <w:rFonts w:ascii="Times New Roman" w:hAnsi="Times New Roman" w:cs="Times New Roman"/>
          <w:sz w:val="24"/>
          <w:szCs w:val="24"/>
        </w:rPr>
      </w:pPr>
      <w:r w:rsidRPr="00E12D20">
        <w:rPr>
          <w:rFonts w:ascii="Times New Roman" w:hAnsi="Times New Roman" w:cs="Times New Roman"/>
          <w:sz w:val="24"/>
          <w:szCs w:val="24"/>
        </w:rPr>
        <w:t xml:space="preserve">Mmes  PLOQUIN (suppléante de M.CLEMOT), </w:t>
      </w:r>
    </w:p>
    <w:p w:rsidR="00E12D20" w:rsidRPr="00E12D20" w:rsidRDefault="00E12D20" w:rsidP="00A50A4F">
      <w:pPr>
        <w:spacing w:after="0"/>
        <w:ind w:left="283"/>
        <w:rPr>
          <w:rFonts w:ascii="Times New Roman" w:hAnsi="Times New Roman" w:cs="Times New Roman"/>
          <w:sz w:val="24"/>
          <w:szCs w:val="24"/>
        </w:rPr>
      </w:pPr>
      <w:r w:rsidRPr="00E12D20">
        <w:rPr>
          <w:rFonts w:ascii="Times New Roman" w:hAnsi="Times New Roman" w:cs="Times New Roman"/>
          <w:sz w:val="24"/>
          <w:szCs w:val="24"/>
        </w:rPr>
        <w:t xml:space="preserve">            LEMARIE (suppléante de M. BABARY Serge),  </w:t>
      </w:r>
    </w:p>
    <w:p w:rsidR="00E12D20" w:rsidRPr="00E12D20" w:rsidRDefault="00E12D20" w:rsidP="00A50A4F">
      <w:pPr>
        <w:spacing w:after="0"/>
        <w:ind w:left="283"/>
        <w:rPr>
          <w:rFonts w:ascii="Times New Roman" w:hAnsi="Times New Roman" w:cs="Times New Roman"/>
          <w:sz w:val="24"/>
          <w:szCs w:val="24"/>
        </w:rPr>
      </w:pPr>
      <w:r w:rsidRPr="00E12D20">
        <w:rPr>
          <w:rFonts w:ascii="Times New Roman" w:hAnsi="Times New Roman" w:cs="Times New Roman"/>
          <w:sz w:val="24"/>
          <w:szCs w:val="24"/>
        </w:rPr>
        <w:t xml:space="preserve">            CORNUAULT (suppléante de M. VEAUVY) </w:t>
      </w:r>
    </w:p>
    <w:p w:rsidR="00E12D20" w:rsidRPr="00E12D20" w:rsidRDefault="00E12D20" w:rsidP="00A50A4F">
      <w:pPr>
        <w:spacing w:after="0"/>
        <w:ind w:left="283"/>
        <w:rPr>
          <w:rFonts w:ascii="Times New Roman" w:hAnsi="Times New Roman" w:cs="Times New Roman"/>
          <w:sz w:val="24"/>
          <w:szCs w:val="24"/>
        </w:rPr>
      </w:pPr>
    </w:p>
    <w:p w:rsidR="00E12D20" w:rsidRPr="00E12D20" w:rsidRDefault="00E12D20" w:rsidP="00A50A4F">
      <w:pPr>
        <w:ind w:left="283"/>
        <w:rPr>
          <w:rFonts w:ascii="Times New Roman" w:hAnsi="Times New Roman" w:cs="Times New Roman"/>
          <w:sz w:val="24"/>
          <w:szCs w:val="24"/>
        </w:rPr>
      </w:pPr>
      <w:r w:rsidRPr="00E12D20">
        <w:rPr>
          <w:rFonts w:ascii="Times New Roman" w:hAnsi="Times New Roman" w:cs="Times New Roman"/>
          <w:sz w:val="24"/>
          <w:szCs w:val="24"/>
        </w:rPr>
        <w:t>MM. BABARY Loïc, BRUN,   CARREAU, FENET ( suppléant de M. RITOURET ) , HAMON ( suppléant de M. TRYSTRAM )  ,  HOULARD , HUREL,  PLAT( suppléant de M. MASSOT ) , UHART , VALLEE</w:t>
      </w:r>
    </w:p>
    <w:p w:rsidR="00E12D20" w:rsidRPr="00E12D20" w:rsidRDefault="00E12D20" w:rsidP="00A50A4F">
      <w:pPr>
        <w:ind w:left="283"/>
        <w:rPr>
          <w:rFonts w:ascii="Times New Roman" w:hAnsi="Times New Roman" w:cs="Times New Roman"/>
          <w:sz w:val="24"/>
          <w:szCs w:val="24"/>
        </w:rPr>
      </w:pPr>
    </w:p>
    <w:p w:rsidR="00E12D20" w:rsidRPr="00E12D20" w:rsidRDefault="00E12D20" w:rsidP="00A50A4F">
      <w:pPr>
        <w:ind w:left="283"/>
        <w:rPr>
          <w:rFonts w:ascii="Times New Roman" w:hAnsi="Times New Roman" w:cs="Times New Roman"/>
          <w:b/>
          <w:sz w:val="24"/>
          <w:szCs w:val="24"/>
          <w:u w:val="single"/>
          <w:lang w:val="en-US"/>
        </w:rPr>
      </w:pPr>
      <w:r w:rsidRPr="00E12D20">
        <w:rPr>
          <w:rFonts w:ascii="Times New Roman" w:hAnsi="Times New Roman" w:cs="Times New Roman"/>
          <w:b/>
          <w:sz w:val="24"/>
          <w:szCs w:val="24"/>
          <w:u w:val="single"/>
          <w:lang w:val="en-US"/>
        </w:rPr>
        <w:t>ABSENTS EXCUSES:</w:t>
      </w:r>
    </w:p>
    <w:p w:rsidR="00E12D20" w:rsidRPr="00E12D20" w:rsidRDefault="00E12D20" w:rsidP="00A50A4F">
      <w:pPr>
        <w:spacing w:after="0"/>
        <w:ind w:left="283"/>
        <w:rPr>
          <w:rFonts w:ascii="Times New Roman" w:hAnsi="Times New Roman" w:cs="Times New Roman"/>
          <w:sz w:val="24"/>
          <w:szCs w:val="24"/>
        </w:rPr>
      </w:pPr>
      <w:r w:rsidRPr="00E12D20">
        <w:rPr>
          <w:rFonts w:ascii="Times New Roman" w:hAnsi="Times New Roman" w:cs="Times New Roman"/>
          <w:sz w:val="24"/>
          <w:szCs w:val="24"/>
        </w:rPr>
        <w:t xml:space="preserve">      Mmes CHAILLEUX,  SCHALK-PETITOT </w:t>
      </w:r>
    </w:p>
    <w:p w:rsidR="00E12D20" w:rsidRPr="00E12D20" w:rsidRDefault="00E12D20" w:rsidP="00A50A4F">
      <w:pPr>
        <w:spacing w:after="0"/>
        <w:ind w:left="283"/>
        <w:rPr>
          <w:rFonts w:ascii="Times New Roman" w:hAnsi="Times New Roman" w:cs="Times New Roman"/>
          <w:sz w:val="24"/>
          <w:szCs w:val="24"/>
        </w:rPr>
      </w:pPr>
      <w:r w:rsidRPr="00E12D20">
        <w:rPr>
          <w:rFonts w:ascii="Times New Roman" w:hAnsi="Times New Roman" w:cs="Times New Roman"/>
          <w:sz w:val="24"/>
          <w:szCs w:val="24"/>
        </w:rPr>
        <w:t>MM. AUGIS, BABARY Serge, CHAPELOT, CHARRON, DOURTHE, MARAIS, MASSOT,  OFFRE, RITOURET, TRYSTRAM, VEAUVY.</w:t>
      </w:r>
    </w:p>
    <w:p w:rsidR="00E12D20" w:rsidRPr="00E12D20" w:rsidRDefault="00E12D20" w:rsidP="00A50A4F">
      <w:pPr>
        <w:spacing w:after="0"/>
        <w:ind w:left="283"/>
        <w:rPr>
          <w:rFonts w:ascii="Times New Roman" w:hAnsi="Times New Roman" w:cs="Times New Roman"/>
          <w:sz w:val="24"/>
          <w:szCs w:val="24"/>
        </w:rPr>
      </w:pPr>
    </w:p>
    <w:p w:rsidR="00E12D20" w:rsidRPr="00E12D20" w:rsidRDefault="00E12D20" w:rsidP="00A50A4F">
      <w:pPr>
        <w:spacing w:after="0"/>
        <w:ind w:left="283"/>
        <w:rPr>
          <w:rFonts w:ascii="Times New Roman" w:hAnsi="Times New Roman" w:cs="Times New Roman"/>
          <w:b/>
          <w:sz w:val="24"/>
          <w:szCs w:val="24"/>
        </w:rPr>
      </w:pPr>
      <w:r w:rsidRPr="00E12D20">
        <w:rPr>
          <w:rFonts w:ascii="Times New Roman" w:hAnsi="Times New Roman" w:cs="Times New Roman"/>
          <w:b/>
          <w:sz w:val="24"/>
          <w:szCs w:val="24"/>
          <w:u w:val="single"/>
        </w:rPr>
        <w:t>ASSISTAIENT EGALEMENT</w:t>
      </w:r>
      <w:r w:rsidRPr="00E12D20">
        <w:rPr>
          <w:rFonts w:ascii="Times New Roman" w:hAnsi="Times New Roman" w:cs="Times New Roman"/>
          <w:b/>
          <w:sz w:val="24"/>
          <w:szCs w:val="24"/>
        </w:rPr>
        <w:t xml:space="preserve"> </w:t>
      </w:r>
      <w:r w:rsidRPr="00E12D20">
        <w:rPr>
          <w:rFonts w:ascii="Times New Roman" w:hAnsi="Times New Roman" w:cs="Times New Roman"/>
          <w:b/>
          <w:sz w:val="24"/>
          <w:szCs w:val="24"/>
          <w:u w:val="single"/>
        </w:rPr>
        <w:t>A LA SEANCE</w:t>
      </w:r>
      <w:r w:rsidRPr="00E12D20">
        <w:rPr>
          <w:rFonts w:ascii="Times New Roman" w:hAnsi="Times New Roman" w:cs="Times New Roman"/>
          <w:b/>
          <w:sz w:val="24"/>
          <w:szCs w:val="24"/>
        </w:rPr>
        <w:t xml:space="preserve"> : </w:t>
      </w:r>
    </w:p>
    <w:p w:rsidR="00E12D20" w:rsidRPr="00E12D20" w:rsidRDefault="00E12D20" w:rsidP="00A50A4F">
      <w:pPr>
        <w:spacing w:after="0"/>
        <w:ind w:left="283"/>
        <w:rPr>
          <w:rFonts w:ascii="Times New Roman" w:hAnsi="Times New Roman" w:cs="Times New Roman"/>
          <w:sz w:val="24"/>
          <w:szCs w:val="24"/>
        </w:rPr>
      </w:pPr>
      <w:r w:rsidRPr="00E12D20">
        <w:rPr>
          <w:rFonts w:ascii="Times New Roman" w:hAnsi="Times New Roman" w:cs="Times New Roman"/>
          <w:sz w:val="24"/>
          <w:szCs w:val="24"/>
          <w:u w:val="single"/>
        </w:rPr>
        <w:t>Trésor Public</w:t>
      </w:r>
      <w:r w:rsidRPr="00E12D20">
        <w:rPr>
          <w:rFonts w:ascii="Times New Roman" w:hAnsi="Times New Roman" w:cs="Times New Roman"/>
          <w:sz w:val="24"/>
          <w:szCs w:val="24"/>
        </w:rPr>
        <w:t xml:space="preserve"> : M. BREGEGERE ; </w:t>
      </w:r>
      <w:r w:rsidRPr="00E12D20">
        <w:rPr>
          <w:rFonts w:ascii="Times New Roman" w:hAnsi="Times New Roman" w:cs="Times New Roman"/>
          <w:sz w:val="24"/>
          <w:szCs w:val="24"/>
          <w:u w:val="single"/>
        </w:rPr>
        <w:t>CC Gâtine-</w:t>
      </w:r>
      <w:proofErr w:type="spellStart"/>
      <w:r w:rsidRPr="00E12D20">
        <w:rPr>
          <w:rFonts w:ascii="Times New Roman" w:hAnsi="Times New Roman" w:cs="Times New Roman"/>
          <w:sz w:val="24"/>
          <w:szCs w:val="24"/>
          <w:u w:val="single"/>
        </w:rPr>
        <w:t>Choisilles</w:t>
      </w:r>
      <w:proofErr w:type="spellEnd"/>
      <w:r w:rsidRPr="00E12D20">
        <w:rPr>
          <w:rFonts w:ascii="Times New Roman" w:hAnsi="Times New Roman" w:cs="Times New Roman"/>
          <w:sz w:val="24"/>
          <w:szCs w:val="24"/>
          <w:u w:val="single"/>
        </w:rPr>
        <w:t xml:space="preserve"> : </w:t>
      </w:r>
      <w:r w:rsidRPr="00E12D20">
        <w:rPr>
          <w:rFonts w:ascii="Times New Roman" w:hAnsi="Times New Roman" w:cs="Times New Roman"/>
          <w:sz w:val="24"/>
          <w:szCs w:val="24"/>
        </w:rPr>
        <w:t>M. TESSIER  </w:t>
      </w:r>
    </w:p>
    <w:p w:rsidR="00E12D20" w:rsidRPr="00E12D20" w:rsidRDefault="00E12D20" w:rsidP="00A50A4F">
      <w:pPr>
        <w:spacing w:after="0"/>
        <w:ind w:left="283"/>
        <w:rPr>
          <w:rFonts w:ascii="Times New Roman" w:hAnsi="Times New Roman" w:cs="Times New Roman"/>
          <w:sz w:val="24"/>
          <w:szCs w:val="24"/>
        </w:rPr>
      </w:pPr>
      <w:r w:rsidRPr="00E12D20">
        <w:rPr>
          <w:rFonts w:ascii="Times New Roman" w:hAnsi="Times New Roman" w:cs="Times New Roman"/>
          <w:sz w:val="24"/>
          <w:szCs w:val="24"/>
          <w:u w:val="single"/>
        </w:rPr>
        <w:t>Touraine Propre</w:t>
      </w:r>
      <w:r w:rsidRPr="00E12D20">
        <w:rPr>
          <w:rFonts w:ascii="Times New Roman" w:hAnsi="Times New Roman" w:cs="Times New Roman"/>
          <w:sz w:val="24"/>
          <w:szCs w:val="24"/>
        </w:rPr>
        <w:t xml:space="preserve"> : Mme AROCHE,  M. FRAILLON ; </w:t>
      </w:r>
    </w:p>
    <w:p w:rsidR="00E12D20" w:rsidRPr="00E12D20" w:rsidRDefault="00E12D20" w:rsidP="00A50A4F">
      <w:pPr>
        <w:spacing w:after="0"/>
        <w:ind w:left="283"/>
        <w:rPr>
          <w:rFonts w:ascii="Times New Roman" w:hAnsi="Times New Roman" w:cs="Times New Roman"/>
          <w:sz w:val="24"/>
          <w:szCs w:val="24"/>
        </w:rPr>
      </w:pPr>
      <w:r w:rsidRPr="00E12D20">
        <w:rPr>
          <w:rFonts w:ascii="Times New Roman" w:hAnsi="Times New Roman" w:cs="Times New Roman"/>
          <w:sz w:val="24"/>
          <w:szCs w:val="24"/>
          <w:u w:val="single"/>
        </w:rPr>
        <w:t>Smitom d’Amboise</w:t>
      </w:r>
      <w:r w:rsidRPr="00E12D20">
        <w:rPr>
          <w:rFonts w:ascii="Times New Roman" w:hAnsi="Times New Roman" w:cs="Times New Roman"/>
          <w:sz w:val="24"/>
          <w:szCs w:val="24"/>
        </w:rPr>
        <w:t> : Mme CORPS, M. CUBERO.</w:t>
      </w:r>
    </w:p>
    <w:p w:rsidR="00E12D20" w:rsidRPr="00E12D20" w:rsidRDefault="00E12D20" w:rsidP="00A50A4F">
      <w:pPr>
        <w:ind w:left="283"/>
        <w:rPr>
          <w:rFonts w:ascii="Times New Roman" w:hAnsi="Times New Roman" w:cs="Times New Roman"/>
          <w:sz w:val="24"/>
          <w:szCs w:val="24"/>
        </w:rPr>
      </w:pPr>
    </w:p>
    <w:p w:rsidR="00991831" w:rsidRPr="006D70EB" w:rsidRDefault="00991831" w:rsidP="00A50A4F">
      <w:pPr>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p>
    <w:p w:rsidR="00991831" w:rsidRPr="006D70EB" w:rsidRDefault="00991831" w:rsidP="00A50A4F">
      <w:pPr>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M. le Président remercie la CC Gâtine- </w:t>
      </w:r>
      <w:proofErr w:type="spellStart"/>
      <w:r>
        <w:rPr>
          <w:rFonts w:ascii="Times New Roman" w:eastAsia="Times New Roman" w:hAnsi="Times New Roman" w:cs="Times New Roman"/>
          <w:sz w:val="24"/>
          <w:szCs w:val="24"/>
          <w:lang w:eastAsia="fr-FR"/>
        </w:rPr>
        <w:t>Choisilles</w:t>
      </w:r>
      <w:proofErr w:type="spellEnd"/>
      <w:r>
        <w:rPr>
          <w:rFonts w:ascii="Times New Roman" w:eastAsia="Times New Roman" w:hAnsi="Times New Roman" w:cs="Times New Roman"/>
          <w:sz w:val="24"/>
          <w:szCs w:val="24"/>
          <w:lang w:eastAsia="fr-FR"/>
        </w:rPr>
        <w:t xml:space="preserve"> d’accueillir cette réunion. </w:t>
      </w:r>
    </w:p>
    <w:p w:rsidR="00991831" w:rsidRDefault="006D70EB" w:rsidP="00A50A4F">
      <w:pPr>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r w:rsidRPr="006D70EB">
        <w:rPr>
          <w:rFonts w:ascii="Times New Roman" w:eastAsia="Times New Roman" w:hAnsi="Times New Roman" w:cs="Times New Roman"/>
          <w:sz w:val="24"/>
          <w:szCs w:val="24"/>
          <w:lang w:eastAsia="fr-FR"/>
        </w:rPr>
        <w:t xml:space="preserve">M. </w:t>
      </w:r>
      <w:r w:rsidR="00991831">
        <w:rPr>
          <w:rFonts w:ascii="Times New Roman" w:eastAsia="Times New Roman" w:hAnsi="Times New Roman" w:cs="Times New Roman"/>
          <w:sz w:val="24"/>
          <w:szCs w:val="24"/>
          <w:lang w:eastAsia="fr-FR"/>
        </w:rPr>
        <w:t xml:space="preserve"> Brun </w:t>
      </w:r>
      <w:r w:rsidRPr="006D70EB">
        <w:rPr>
          <w:rFonts w:ascii="Times New Roman" w:eastAsia="Times New Roman" w:hAnsi="Times New Roman" w:cs="Times New Roman"/>
          <w:sz w:val="24"/>
          <w:szCs w:val="24"/>
          <w:lang w:eastAsia="fr-FR"/>
        </w:rPr>
        <w:t xml:space="preserve"> est </w:t>
      </w:r>
      <w:r w:rsidR="00991831">
        <w:rPr>
          <w:rFonts w:ascii="Times New Roman" w:eastAsia="Times New Roman" w:hAnsi="Times New Roman" w:cs="Times New Roman"/>
          <w:sz w:val="24"/>
          <w:szCs w:val="24"/>
          <w:lang w:eastAsia="fr-FR"/>
        </w:rPr>
        <w:t xml:space="preserve">élu </w:t>
      </w:r>
      <w:r w:rsidRPr="006D70EB">
        <w:rPr>
          <w:rFonts w:ascii="Times New Roman" w:eastAsia="Times New Roman" w:hAnsi="Times New Roman" w:cs="Times New Roman"/>
          <w:sz w:val="24"/>
          <w:szCs w:val="24"/>
          <w:lang w:eastAsia="fr-FR"/>
        </w:rPr>
        <w:t xml:space="preserve"> secrétaire de séance. </w:t>
      </w:r>
    </w:p>
    <w:p w:rsidR="00991831" w:rsidRDefault="00991831" w:rsidP="00A50A4F">
      <w:pPr>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p>
    <w:p w:rsidR="006D70EB" w:rsidRDefault="006D70EB" w:rsidP="00A50A4F">
      <w:pPr>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r w:rsidRPr="006D70EB">
        <w:rPr>
          <w:rFonts w:ascii="Times New Roman" w:eastAsia="Times New Roman" w:hAnsi="Times New Roman" w:cs="Times New Roman"/>
          <w:sz w:val="24"/>
          <w:szCs w:val="24"/>
          <w:lang w:eastAsia="fr-FR"/>
        </w:rPr>
        <w:t xml:space="preserve">Le </w:t>
      </w:r>
      <w:r w:rsidR="00A50A4F">
        <w:rPr>
          <w:rFonts w:ascii="Times New Roman" w:eastAsia="Times New Roman" w:hAnsi="Times New Roman" w:cs="Times New Roman"/>
          <w:sz w:val="24"/>
          <w:szCs w:val="24"/>
          <w:lang w:eastAsia="fr-FR"/>
        </w:rPr>
        <w:t xml:space="preserve"> </w:t>
      </w:r>
      <w:r w:rsidRPr="006D70EB">
        <w:rPr>
          <w:rFonts w:ascii="Times New Roman" w:eastAsia="Times New Roman" w:hAnsi="Times New Roman" w:cs="Times New Roman"/>
          <w:sz w:val="24"/>
          <w:szCs w:val="24"/>
          <w:lang w:eastAsia="fr-FR"/>
        </w:rPr>
        <w:t>compte</w:t>
      </w:r>
      <w:r w:rsidR="00A50A4F">
        <w:rPr>
          <w:rFonts w:ascii="Times New Roman" w:eastAsia="Times New Roman" w:hAnsi="Times New Roman" w:cs="Times New Roman"/>
          <w:sz w:val="24"/>
          <w:szCs w:val="24"/>
          <w:lang w:eastAsia="fr-FR"/>
        </w:rPr>
        <w:t>-rendu d</w:t>
      </w:r>
      <w:r w:rsidR="00EA7DBA">
        <w:rPr>
          <w:rFonts w:ascii="Times New Roman" w:eastAsia="Times New Roman" w:hAnsi="Times New Roman" w:cs="Times New Roman"/>
          <w:sz w:val="24"/>
          <w:szCs w:val="24"/>
          <w:lang w:eastAsia="fr-FR"/>
        </w:rPr>
        <w:t>u</w:t>
      </w:r>
      <w:r w:rsidR="00A50A4F">
        <w:rPr>
          <w:rFonts w:ascii="Times New Roman" w:eastAsia="Times New Roman" w:hAnsi="Times New Roman" w:cs="Times New Roman"/>
          <w:sz w:val="24"/>
          <w:szCs w:val="24"/>
          <w:lang w:eastAsia="fr-FR"/>
        </w:rPr>
        <w:t xml:space="preserve"> </w:t>
      </w:r>
      <w:r w:rsidR="00EA7DBA">
        <w:rPr>
          <w:rFonts w:ascii="Times New Roman" w:eastAsia="Times New Roman" w:hAnsi="Times New Roman" w:cs="Times New Roman"/>
          <w:sz w:val="24"/>
          <w:szCs w:val="24"/>
          <w:lang w:eastAsia="fr-FR"/>
        </w:rPr>
        <w:t>C</w:t>
      </w:r>
      <w:r w:rsidR="00A50A4F">
        <w:rPr>
          <w:rFonts w:ascii="Times New Roman" w:eastAsia="Times New Roman" w:hAnsi="Times New Roman" w:cs="Times New Roman"/>
          <w:sz w:val="24"/>
          <w:szCs w:val="24"/>
          <w:lang w:eastAsia="fr-FR"/>
        </w:rPr>
        <w:t>omité syndica</w:t>
      </w:r>
      <w:r w:rsidR="00EA7DBA">
        <w:rPr>
          <w:rFonts w:ascii="Times New Roman" w:eastAsia="Times New Roman" w:hAnsi="Times New Roman" w:cs="Times New Roman"/>
          <w:sz w:val="24"/>
          <w:szCs w:val="24"/>
          <w:lang w:eastAsia="fr-FR"/>
        </w:rPr>
        <w:t>l</w:t>
      </w:r>
      <w:r w:rsidR="00A50A4F">
        <w:rPr>
          <w:rFonts w:ascii="Times New Roman" w:eastAsia="Times New Roman" w:hAnsi="Times New Roman" w:cs="Times New Roman"/>
          <w:sz w:val="24"/>
          <w:szCs w:val="24"/>
          <w:lang w:eastAsia="fr-FR"/>
        </w:rPr>
        <w:t xml:space="preserve"> du 24 mars 2016 est </w:t>
      </w:r>
      <w:r w:rsidR="00A50A4F" w:rsidRPr="00A50A4F">
        <w:rPr>
          <w:rFonts w:ascii="Times New Roman" w:eastAsia="Times New Roman" w:hAnsi="Times New Roman" w:cs="Times New Roman"/>
          <w:sz w:val="24"/>
          <w:szCs w:val="24"/>
          <w:lang w:eastAsia="fr-FR"/>
        </w:rPr>
        <w:t>adopté</w:t>
      </w:r>
      <w:r w:rsidRPr="00A50A4F">
        <w:rPr>
          <w:rFonts w:ascii="Times New Roman" w:eastAsia="Times New Roman" w:hAnsi="Times New Roman" w:cs="Times New Roman"/>
          <w:sz w:val="24"/>
          <w:szCs w:val="24"/>
          <w:lang w:eastAsia="fr-FR"/>
        </w:rPr>
        <w:t xml:space="preserve"> à l’unanimité. </w:t>
      </w:r>
    </w:p>
    <w:p w:rsidR="0005339C" w:rsidRDefault="0005339C" w:rsidP="00A50A4F">
      <w:pPr>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p>
    <w:p w:rsidR="00EA7DBA" w:rsidRDefault="00EA7DBA" w:rsidP="00A50A4F">
      <w:pPr>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p>
    <w:p w:rsidR="0005339C" w:rsidRPr="00A50A4F" w:rsidRDefault="0005339C" w:rsidP="00A50A4F">
      <w:pPr>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p>
    <w:p w:rsidR="00991831" w:rsidRDefault="00991831" w:rsidP="00A50A4F">
      <w:pPr>
        <w:overflowPunct w:val="0"/>
        <w:autoSpaceDE w:val="0"/>
        <w:autoSpaceDN w:val="0"/>
        <w:adjustRightInd w:val="0"/>
        <w:spacing w:after="0" w:line="240" w:lineRule="auto"/>
        <w:ind w:left="283"/>
        <w:rPr>
          <w:rFonts w:ascii="Times New Roman" w:eastAsia="Times New Roman" w:hAnsi="Times New Roman" w:cs="Times New Roman"/>
          <w:b/>
          <w:color w:val="FF0000"/>
          <w:sz w:val="28"/>
          <w:szCs w:val="28"/>
          <w:u w:val="single"/>
          <w:lang w:eastAsia="fr-FR"/>
        </w:rPr>
      </w:pPr>
      <w:r w:rsidRPr="00A50A4F">
        <w:rPr>
          <w:rFonts w:ascii="Times New Roman" w:eastAsia="Times New Roman" w:hAnsi="Times New Roman" w:cs="Times New Roman"/>
          <w:b/>
          <w:color w:val="FF0000"/>
          <w:sz w:val="28"/>
          <w:szCs w:val="28"/>
          <w:u w:val="single"/>
          <w:lang w:eastAsia="fr-FR"/>
        </w:rPr>
        <w:t xml:space="preserve">ADMINISTRATION GENERALE ET FINANCES </w:t>
      </w:r>
    </w:p>
    <w:p w:rsidR="00EA7DBA" w:rsidRPr="00A50A4F" w:rsidRDefault="00EA7DBA" w:rsidP="00A50A4F">
      <w:pPr>
        <w:overflowPunct w:val="0"/>
        <w:autoSpaceDE w:val="0"/>
        <w:autoSpaceDN w:val="0"/>
        <w:adjustRightInd w:val="0"/>
        <w:spacing w:after="0" w:line="240" w:lineRule="auto"/>
        <w:ind w:left="283"/>
        <w:rPr>
          <w:rFonts w:ascii="Times New Roman" w:eastAsia="Times New Roman" w:hAnsi="Times New Roman" w:cs="Times New Roman"/>
          <w:b/>
          <w:color w:val="FF0000"/>
          <w:sz w:val="28"/>
          <w:szCs w:val="28"/>
          <w:u w:val="single"/>
          <w:lang w:eastAsia="fr-FR"/>
        </w:rPr>
      </w:pPr>
    </w:p>
    <w:p w:rsidR="00991831" w:rsidRDefault="00991831" w:rsidP="00A50A4F">
      <w:pPr>
        <w:overflowPunct w:val="0"/>
        <w:autoSpaceDE w:val="0"/>
        <w:autoSpaceDN w:val="0"/>
        <w:adjustRightInd w:val="0"/>
        <w:spacing w:after="0" w:line="240" w:lineRule="auto"/>
        <w:ind w:left="283"/>
        <w:rPr>
          <w:rFonts w:ascii="Times New Roman" w:eastAsia="Times New Roman" w:hAnsi="Times New Roman" w:cs="Times New Roman"/>
          <w:color w:val="FF0000"/>
          <w:sz w:val="24"/>
          <w:szCs w:val="24"/>
          <w:lang w:eastAsia="fr-FR"/>
        </w:rPr>
      </w:pPr>
    </w:p>
    <w:p w:rsidR="00991831" w:rsidRDefault="00991831" w:rsidP="00A50A4F">
      <w:pPr>
        <w:overflowPunct w:val="0"/>
        <w:autoSpaceDE w:val="0"/>
        <w:autoSpaceDN w:val="0"/>
        <w:adjustRightInd w:val="0"/>
        <w:spacing w:after="0" w:line="240" w:lineRule="auto"/>
        <w:ind w:left="283"/>
        <w:rPr>
          <w:rFonts w:ascii="Times New Roman" w:eastAsia="Times New Roman" w:hAnsi="Times New Roman" w:cs="Times New Roman"/>
          <w:b/>
          <w:sz w:val="28"/>
          <w:szCs w:val="28"/>
          <w:u w:val="single"/>
          <w:lang w:eastAsia="fr-FR"/>
        </w:rPr>
      </w:pPr>
      <w:r w:rsidRPr="00991831">
        <w:rPr>
          <w:rFonts w:ascii="Times New Roman" w:eastAsia="Times New Roman" w:hAnsi="Times New Roman" w:cs="Times New Roman"/>
          <w:b/>
          <w:sz w:val="28"/>
          <w:szCs w:val="28"/>
          <w:u w:val="single"/>
          <w:lang w:eastAsia="fr-FR"/>
        </w:rPr>
        <w:t xml:space="preserve">POINT 1- MISE A DISPOSITION TECHNICIEN TERRITORIAL </w:t>
      </w:r>
    </w:p>
    <w:p w:rsidR="00991831" w:rsidRDefault="00991831" w:rsidP="00A50A4F">
      <w:pPr>
        <w:overflowPunct w:val="0"/>
        <w:autoSpaceDE w:val="0"/>
        <w:autoSpaceDN w:val="0"/>
        <w:adjustRightInd w:val="0"/>
        <w:spacing w:after="0" w:line="240" w:lineRule="auto"/>
        <w:ind w:left="283"/>
        <w:rPr>
          <w:rFonts w:ascii="Times New Roman" w:eastAsia="Times New Roman" w:hAnsi="Times New Roman" w:cs="Times New Roman"/>
          <w:b/>
          <w:sz w:val="28"/>
          <w:szCs w:val="28"/>
          <w:u w:val="single"/>
          <w:lang w:eastAsia="fr-FR"/>
        </w:rPr>
      </w:pPr>
    </w:p>
    <w:p w:rsidR="00991831" w:rsidRDefault="00991831" w:rsidP="00A50A4F">
      <w:pPr>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r w:rsidRPr="00991831">
        <w:rPr>
          <w:rFonts w:ascii="Times New Roman" w:eastAsia="Times New Roman" w:hAnsi="Times New Roman" w:cs="Times New Roman"/>
          <w:sz w:val="24"/>
          <w:szCs w:val="24"/>
          <w:u w:val="single"/>
          <w:lang w:eastAsia="fr-FR"/>
        </w:rPr>
        <w:lastRenderedPageBreak/>
        <w:t xml:space="preserve">M. le Président </w:t>
      </w:r>
      <w:r w:rsidRPr="00991831">
        <w:rPr>
          <w:rFonts w:ascii="Times New Roman" w:eastAsia="Times New Roman" w:hAnsi="Times New Roman" w:cs="Times New Roman"/>
          <w:sz w:val="24"/>
          <w:szCs w:val="24"/>
          <w:lang w:eastAsia="fr-FR"/>
        </w:rPr>
        <w:t xml:space="preserve">informe </w:t>
      </w:r>
      <w:r>
        <w:rPr>
          <w:rFonts w:ascii="Times New Roman" w:eastAsia="Times New Roman" w:hAnsi="Times New Roman" w:cs="Times New Roman"/>
          <w:sz w:val="24"/>
          <w:szCs w:val="24"/>
          <w:lang w:eastAsia="fr-FR"/>
        </w:rPr>
        <w:t>le C</w:t>
      </w:r>
      <w:r w:rsidR="00E75958">
        <w:rPr>
          <w:rFonts w:ascii="Times New Roman" w:eastAsia="Times New Roman" w:hAnsi="Times New Roman" w:cs="Times New Roman"/>
          <w:sz w:val="24"/>
          <w:szCs w:val="24"/>
          <w:lang w:eastAsia="fr-FR"/>
        </w:rPr>
        <w:t>omité syndical que pierre Weiss</w:t>
      </w:r>
      <w:r>
        <w:rPr>
          <w:rFonts w:ascii="Times New Roman" w:eastAsia="Times New Roman" w:hAnsi="Times New Roman" w:cs="Times New Roman"/>
          <w:sz w:val="24"/>
          <w:szCs w:val="24"/>
          <w:lang w:eastAsia="fr-FR"/>
        </w:rPr>
        <w:t xml:space="preserve">, technicien mis à disposition par Tour(s)plus a </w:t>
      </w:r>
      <w:r w:rsidR="003D0650">
        <w:rPr>
          <w:rFonts w:ascii="Times New Roman" w:eastAsia="Times New Roman" w:hAnsi="Times New Roman" w:cs="Times New Roman"/>
          <w:sz w:val="24"/>
          <w:szCs w:val="24"/>
          <w:lang w:eastAsia="fr-FR"/>
        </w:rPr>
        <w:t>été appelé à d’autres fonctions</w:t>
      </w:r>
      <w:r>
        <w:rPr>
          <w:rFonts w:ascii="Times New Roman" w:eastAsia="Times New Roman" w:hAnsi="Times New Roman" w:cs="Times New Roman"/>
          <w:sz w:val="24"/>
          <w:szCs w:val="24"/>
          <w:lang w:eastAsia="fr-FR"/>
        </w:rPr>
        <w:t xml:space="preserve">. Il sera remplacé par Damien </w:t>
      </w:r>
      <w:proofErr w:type="spellStart"/>
      <w:r>
        <w:rPr>
          <w:rFonts w:ascii="Times New Roman" w:eastAsia="Times New Roman" w:hAnsi="Times New Roman" w:cs="Times New Roman"/>
          <w:sz w:val="24"/>
          <w:szCs w:val="24"/>
          <w:lang w:eastAsia="fr-FR"/>
        </w:rPr>
        <w:t>Fraillon</w:t>
      </w:r>
      <w:proofErr w:type="spellEnd"/>
      <w:r>
        <w:rPr>
          <w:rFonts w:ascii="Times New Roman" w:eastAsia="Times New Roman" w:hAnsi="Times New Roman" w:cs="Times New Roman"/>
          <w:sz w:val="24"/>
          <w:szCs w:val="24"/>
          <w:lang w:eastAsia="fr-FR"/>
        </w:rPr>
        <w:t xml:space="preserve">, salarié à Tour(s)plus depuis 2003. Titulaire d’un bac +3 en environnement-gestion des déchets </w:t>
      </w:r>
      <w:proofErr w:type="gramStart"/>
      <w:r>
        <w:rPr>
          <w:rFonts w:ascii="Times New Roman" w:eastAsia="Times New Roman" w:hAnsi="Times New Roman" w:cs="Times New Roman"/>
          <w:sz w:val="24"/>
          <w:szCs w:val="24"/>
          <w:lang w:eastAsia="fr-FR"/>
        </w:rPr>
        <w:t>( IUT</w:t>
      </w:r>
      <w:proofErr w:type="gramEnd"/>
      <w:r>
        <w:rPr>
          <w:rFonts w:ascii="Times New Roman" w:eastAsia="Times New Roman" w:hAnsi="Times New Roman" w:cs="Times New Roman"/>
          <w:sz w:val="24"/>
          <w:szCs w:val="24"/>
          <w:lang w:eastAsia="fr-FR"/>
        </w:rPr>
        <w:t xml:space="preserve"> de Tours ), M. </w:t>
      </w:r>
      <w:proofErr w:type="spellStart"/>
      <w:r>
        <w:rPr>
          <w:rFonts w:ascii="Times New Roman" w:eastAsia="Times New Roman" w:hAnsi="Times New Roman" w:cs="Times New Roman"/>
          <w:sz w:val="24"/>
          <w:szCs w:val="24"/>
          <w:lang w:eastAsia="fr-FR"/>
        </w:rPr>
        <w:t>Fraillon</w:t>
      </w:r>
      <w:proofErr w:type="spellEnd"/>
      <w:r>
        <w:rPr>
          <w:rFonts w:ascii="Times New Roman" w:eastAsia="Times New Roman" w:hAnsi="Times New Roman" w:cs="Times New Roman"/>
          <w:sz w:val="24"/>
          <w:szCs w:val="24"/>
          <w:lang w:eastAsia="fr-FR"/>
        </w:rPr>
        <w:t xml:space="preserve"> prendra ses fonctions début juillet . </w:t>
      </w:r>
    </w:p>
    <w:p w:rsidR="00EA7DBA" w:rsidRDefault="00EA7DBA" w:rsidP="00A50A4F">
      <w:pPr>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p>
    <w:p w:rsidR="00991831" w:rsidRDefault="00991831" w:rsidP="00A50A4F">
      <w:pPr>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p>
    <w:p w:rsidR="00991831" w:rsidRPr="0049552B" w:rsidRDefault="00991831" w:rsidP="00A50A4F">
      <w:pPr>
        <w:overflowPunct w:val="0"/>
        <w:autoSpaceDE w:val="0"/>
        <w:autoSpaceDN w:val="0"/>
        <w:adjustRightInd w:val="0"/>
        <w:spacing w:after="0" w:line="240" w:lineRule="auto"/>
        <w:ind w:left="283"/>
        <w:rPr>
          <w:rFonts w:ascii="Times New Roman" w:eastAsia="Times New Roman" w:hAnsi="Times New Roman" w:cs="Times New Roman"/>
          <w:b/>
          <w:sz w:val="28"/>
          <w:szCs w:val="28"/>
          <w:u w:val="single"/>
          <w:lang w:eastAsia="fr-FR"/>
        </w:rPr>
      </w:pPr>
      <w:r w:rsidRPr="0049552B">
        <w:rPr>
          <w:rFonts w:ascii="Times New Roman" w:eastAsia="Times New Roman" w:hAnsi="Times New Roman" w:cs="Times New Roman"/>
          <w:b/>
          <w:sz w:val="28"/>
          <w:szCs w:val="28"/>
          <w:u w:val="single"/>
          <w:lang w:eastAsia="fr-FR"/>
        </w:rPr>
        <w:t xml:space="preserve">POINT 2- VOTE DU COMPTE DE GESTION 2015 </w:t>
      </w:r>
    </w:p>
    <w:p w:rsidR="006D70EB" w:rsidRDefault="006D70EB" w:rsidP="00A50A4F">
      <w:pPr>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p>
    <w:p w:rsidR="0049552B" w:rsidRDefault="0049552B" w:rsidP="00A50A4F">
      <w:pPr>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Le compte de gestion, dressé</w:t>
      </w:r>
      <w:r w:rsidR="003D0650">
        <w:rPr>
          <w:rFonts w:ascii="Times New Roman" w:eastAsia="Times New Roman" w:hAnsi="Times New Roman" w:cs="Times New Roman"/>
          <w:sz w:val="24"/>
          <w:szCs w:val="24"/>
          <w:lang w:eastAsia="fr-FR"/>
        </w:rPr>
        <w:t xml:space="preserve"> par M. le Receveur du syndicat</w:t>
      </w:r>
      <w:r>
        <w:rPr>
          <w:rFonts w:ascii="Times New Roman" w:eastAsia="Times New Roman" w:hAnsi="Times New Roman" w:cs="Times New Roman"/>
          <w:sz w:val="24"/>
          <w:szCs w:val="24"/>
          <w:lang w:eastAsia="fr-FR"/>
        </w:rPr>
        <w:t xml:space="preserve">, est en </w:t>
      </w:r>
      <w:proofErr w:type="gramStart"/>
      <w:r>
        <w:rPr>
          <w:rFonts w:ascii="Times New Roman" w:eastAsia="Times New Roman" w:hAnsi="Times New Roman" w:cs="Times New Roman"/>
          <w:sz w:val="24"/>
          <w:szCs w:val="24"/>
          <w:lang w:eastAsia="fr-FR"/>
        </w:rPr>
        <w:t xml:space="preserve">tous points </w:t>
      </w:r>
      <w:r w:rsidR="003D0650">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conforme</w:t>
      </w:r>
      <w:proofErr w:type="gramEnd"/>
      <w:r>
        <w:rPr>
          <w:rFonts w:ascii="Times New Roman" w:eastAsia="Times New Roman" w:hAnsi="Times New Roman" w:cs="Times New Roman"/>
          <w:sz w:val="24"/>
          <w:szCs w:val="24"/>
          <w:lang w:eastAsia="fr-FR"/>
        </w:rPr>
        <w:t xml:space="preserve"> au compte administratif et adopté à l’unanimité. </w:t>
      </w:r>
    </w:p>
    <w:p w:rsidR="0049552B" w:rsidRDefault="0049552B" w:rsidP="00A50A4F">
      <w:pPr>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p>
    <w:p w:rsidR="0049552B" w:rsidRDefault="0049552B" w:rsidP="00A50A4F">
      <w:pPr>
        <w:overflowPunct w:val="0"/>
        <w:autoSpaceDE w:val="0"/>
        <w:autoSpaceDN w:val="0"/>
        <w:adjustRightInd w:val="0"/>
        <w:spacing w:after="0" w:line="240" w:lineRule="auto"/>
        <w:ind w:left="283"/>
        <w:rPr>
          <w:rFonts w:ascii="Times New Roman" w:eastAsia="Times New Roman" w:hAnsi="Times New Roman" w:cs="Times New Roman"/>
          <w:b/>
          <w:sz w:val="28"/>
          <w:szCs w:val="28"/>
          <w:u w:val="single"/>
          <w:lang w:eastAsia="fr-FR"/>
        </w:rPr>
      </w:pPr>
      <w:r w:rsidRPr="0049552B">
        <w:rPr>
          <w:rFonts w:ascii="Times New Roman" w:eastAsia="Times New Roman" w:hAnsi="Times New Roman" w:cs="Times New Roman"/>
          <w:b/>
          <w:sz w:val="28"/>
          <w:szCs w:val="28"/>
          <w:u w:val="single"/>
          <w:lang w:eastAsia="fr-FR"/>
        </w:rPr>
        <w:t xml:space="preserve">POINT 3- VOTE DU COMPTE ADMINISTRATIF 2015 </w:t>
      </w:r>
    </w:p>
    <w:p w:rsidR="00A50A4F" w:rsidRDefault="00A50A4F" w:rsidP="00A50A4F">
      <w:pPr>
        <w:overflowPunct w:val="0"/>
        <w:autoSpaceDE w:val="0"/>
        <w:autoSpaceDN w:val="0"/>
        <w:adjustRightInd w:val="0"/>
        <w:spacing w:after="0" w:line="240" w:lineRule="auto"/>
        <w:ind w:left="283"/>
        <w:rPr>
          <w:rFonts w:ascii="Times New Roman" w:eastAsia="Times New Roman" w:hAnsi="Times New Roman" w:cs="Times New Roman"/>
          <w:b/>
          <w:sz w:val="28"/>
          <w:szCs w:val="28"/>
          <w:u w:val="single"/>
          <w:lang w:eastAsia="fr-FR"/>
        </w:rPr>
      </w:pPr>
    </w:p>
    <w:p w:rsidR="00A50A4F" w:rsidRPr="00A50A4F" w:rsidRDefault="00A50A4F" w:rsidP="00A50A4F">
      <w:pPr>
        <w:ind w:left="283" w:right="386"/>
        <w:jc w:val="both"/>
        <w:rPr>
          <w:rFonts w:ascii="Times New Roman" w:hAnsi="Times New Roman" w:cs="Times New Roman"/>
          <w:sz w:val="24"/>
          <w:szCs w:val="24"/>
        </w:rPr>
      </w:pPr>
      <w:r w:rsidRPr="00A50A4F">
        <w:rPr>
          <w:rFonts w:ascii="Times New Roman" w:hAnsi="Times New Roman" w:cs="Times New Roman"/>
          <w:sz w:val="24"/>
          <w:szCs w:val="24"/>
        </w:rPr>
        <w:t xml:space="preserve">M. Galliot présente le compte administratif 2015 et, conformément à la législation, sort de la salle. </w:t>
      </w:r>
    </w:p>
    <w:tbl>
      <w:tblPr>
        <w:tblW w:w="5670" w:type="dxa"/>
        <w:tblInd w:w="274" w:type="dxa"/>
        <w:tblCellMar>
          <w:left w:w="70" w:type="dxa"/>
          <w:right w:w="70" w:type="dxa"/>
        </w:tblCellMar>
        <w:tblLook w:val="04A0" w:firstRow="1" w:lastRow="0" w:firstColumn="1" w:lastColumn="0" w:noHBand="0" w:noVBand="1"/>
      </w:tblPr>
      <w:tblGrid>
        <w:gridCol w:w="1733"/>
        <w:gridCol w:w="190"/>
        <w:gridCol w:w="2089"/>
        <w:gridCol w:w="1658"/>
      </w:tblGrid>
      <w:tr w:rsidR="00A50A4F" w:rsidRPr="00B06579" w:rsidTr="0023407F">
        <w:trPr>
          <w:trHeight w:val="300"/>
        </w:trPr>
        <w:tc>
          <w:tcPr>
            <w:tcW w:w="4012" w:type="dxa"/>
            <w:gridSpan w:val="3"/>
            <w:tcBorders>
              <w:top w:val="single" w:sz="8" w:space="0" w:color="auto"/>
              <w:left w:val="single" w:sz="8" w:space="0" w:color="auto"/>
              <w:bottom w:val="nil"/>
              <w:right w:val="single" w:sz="8" w:space="0" w:color="000000"/>
            </w:tcBorders>
            <w:shd w:val="clear" w:color="000000" w:fill="FFFF00"/>
            <w:noWrap/>
            <w:vAlign w:val="bottom"/>
            <w:hideMark/>
          </w:tcPr>
          <w:p w:rsidR="00A50A4F" w:rsidRPr="00B06579" w:rsidRDefault="00A50A4F" w:rsidP="004E7EF9">
            <w:pPr>
              <w:rPr>
                <w:rFonts w:ascii="Calibri" w:hAnsi="Calibri"/>
                <w:b/>
                <w:bCs/>
                <w:color w:val="000000"/>
              </w:rPr>
            </w:pPr>
            <w:r w:rsidRPr="00B06579">
              <w:rPr>
                <w:rFonts w:ascii="Calibri" w:hAnsi="Calibri"/>
                <w:b/>
                <w:bCs/>
                <w:color w:val="000000"/>
              </w:rPr>
              <w:t xml:space="preserve">FONCTIONNEMENT RECETTES </w:t>
            </w:r>
          </w:p>
        </w:tc>
        <w:tc>
          <w:tcPr>
            <w:tcW w:w="1658" w:type="dxa"/>
            <w:tcBorders>
              <w:top w:val="nil"/>
              <w:left w:val="nil"/>
              <w:bottom w:val="nil"/>
              <w:right w:val="nil"/>
            </w:tcBorders>
            <w:shd w:val="clear" w:color="auto" w:fill="auto"/>
            <w:noWrap/>
            <w:vAlign w:val="bottom"/>
            <w:hideMark/>
          </w:tcPr>
          <w:p w:rsidR="00A50A4F" w:rsidRPr="00B06579" w:rsidRDefault="00A50A4F" w:rsidP="004E7EF9">
            <w:pPr>
              <w:rPr>
                <w:rFonts w:ascii="Calibri" w:hAnsi="Calibri"/>
                <w:b/>
                <w:bCs/>
                <w:color w:val="000000"/>
              </w:rPr>
            </w:pPr>
          </w:p>
        </w:tc>
      </w:tr>
      <w:tr w:rsidR="00A50A4F" w:rsidRPr="00B06579" w:rsidTr="0023407F">
        <w:trPr>
          <w:trHeight w:val="315"/>
        </w:trPr>
        <w:tc>
          <w:tcPr>
            <w:tcW w:w="1923" w:type="dxa"/>
            <w:gridSpan w:val="2"/>
            <w:tcBorders>
              <w:top w:val="nil"/>
              <w:left w:val="single" w:sz="8" w:space="0" w:color="auto"/>
              <w:bottom w:val="nil"/>
              <w:right w:val="nil"/>
            </w:tcBorders>
            <w:shd w:val="clear" w:color="auto" w:fill="auto"/>
            <w:noWrap/>
            <w:vAlign w:val="bottom"/>
            <w:hideMark/>
          </w:tcPr>
          <w:p w:rsidR="00A50A4F" w:rsidRPr="00B06579" w:rsidRDefault="00A50A4F" w:rsidP="004E7EF9">
            <w:pPr>
              <w:rPr>
                <w:rFonts w:ascii="Calibri" w:hAnsi="Calibri"/>
                <w:color w:val="000000"/>
              </w:rPr>
            </w:pPr>
            <w:r w:rsidRPr="00B06579">
              <w:rPr>
                <w:rFonts w:ascii="Calibri" w:hAnsi="Calibri"/>
                <w:color w:val="000000"/>
              </w:rPr>
              <w:t>Recettes 2015</w:t>
            </w:r>
          </w:p>
        </w:tc>
        <w:tc>
          <w:tcPr>
            <w:tcW w:w="2089" w:type="dxa"/>
            <w:tcBorders>
              <w:top w:val="nil"/>
              <w:left w:val="nil"/>
              <w:bottom w:val="nil"/>
              <w:right w:val="single" w:sz="8" w:space="0" w:color="auto"/>
            </w:tcBorders>
            <w:shd w:val="clear" w:color="auto" w:fill="auto"/>
            <w:noWrap/>
            <w:vAlign w:val="bottom"/>
            <w:hideMark/>
          </w:tcPr>
          <w:p w:rsidR="00A50A4F" w:rsidRPr="00B06579" w:rsidRDefault="00A50A4F" w:rsidP="004E7EF9">
            <w:pPr>
              <w:rPr>
                <w:rFonts w:ascii="Calibri" w:hAnsi="Calibri"/>
                <w:color w:val="5B9BD5"/>
              </w:rPr>
            </w:pPr>
            <w:r w:rsidRPr="00B06579">
              <w:rPr>
                <w:rFonts w:ascii="Calibri" w:hAnsi="Calibri"/>
                <w:color w:val="5B9BD5"/>
              </w:rPr>
              <w:t xml:space="preserve">   402 899,76 € </w:t>
            </w:r>
          </w:p>
        </w:tc>
        <w:tc>
          <w:tcPr>
            <w:tcW w:w="1658" w:type="dxa"/>
            <w:tcBorders>
              <w:top w:val="nil"/>
              <w:left w:val="nil"/>
              <w:bottom w:val="nil"/>
              <w:right w:val="nil"/>
            </w:tcBorders>
            <w:shd w:val="clear" w:color="auto" w:fill="auto"/>
            <w:noWrap/>
            <w:vAlign w:val="bottom"/>
            <w:hideMark/>
          </w:tcPr>
          <w:p w:rsidR="00A50A4F" w:rsidRPr="00B06579" w:rsidRDefault="00A50A4F" w:rsidP="004E7EF9">
            <w:pPr>
              <w:rPr>
                <w:rFonts w:ascii="Calibri" w:hAnsi="Calibri"/>
                <w:color w:val="5B9BD5"/>
              </w:rPr>
            </w:pPr>
          </w:p>
        </w:tc>
      </w:tr>
      <w:tr w:rsidR="00A50A4F" w:rsidRPr="00B06579" w:rsidTr="0023407F">
        <w:trPr>
          <w:trHeight w:val="300"/>
        </w:trPr>
        <w:tc>
          <w:tcPr>
            <w:tcW w:w="1733" w:type="dxa"/>
            <w:tcBorders>
              <w:top w:val="nil"/>
              <w:left w:val="single" w:sz="8" w:space="0" w:color="auto"/>
              <w:bottom w:val="nil"/>
              <w:right w:val="nil"/>
            </w:tcBorders>
            <w:shd w:val="clear" w:color="auto" w:fill="auto"/>
            <w:noWrap/>
            <w:vAlign w:val="bottom"/>
            <w:hideMark/>
          </w:tcPr>
          <w:p w:rsidR="00A50A4F" w:rsidRPr="00B06579" w:rsidRDefault="00A50A4F" w:rsidP="004E7EF9">
            <w:pPr>
              <w:rPr>
                <w:rFonts w:ascii="Calibri" w:hAnsi="Calibri"/>
                <w:color w:val="000000"/>
              </w:rPr>
            </w:pPr>
            <w:r w:rsidRPr="00B06579">
              <w:rPr>
                <w:rFonts w:ascii="Calibri" w:hAnsi="Calibri"/>
                <w:color w:val="000000"/>
              </w:rPr>
              <w:t>report 2014</w:t>
            </w:r>
          </w:p>
        </w:tc>
        <w:tc>
          <w:tcPr>
            <w:tcW w:w="190" w:type="dxa"/>
            <w:tcBorders>
              <w:top w:val="nil"/>
              <w:left w:val="nil"/>
              <w:bottom w:val="nil"/>
              <w:right w:val="nil"/>
            </w:tcBorders>
            <w:shd w:val="clear" w:color="auto" w:fill="auto"/>
            <w:noWrap/>
            <w:vAlign w:val="bottom"/>
            <w:hideMark/>
          </w:tcPr>
          <w:p w:rsidR="00A50A4F" w:rsidRPr="00B06579" w:rsidRDefault="00A50A4F" w:rsidP="004E7EF9">
            <w:pPr>
              <w:rPr>
                <w:rFonts w:ascii="Calibri" w:hAnsi="Calibri"/>
                <w:color w:val="000000"/>
              </w:rPr>
            </w:pPr>
          </w:p>
        </w:tc>
        <w:tc>
          <w:tcPr>
            <w:tcW w:w="2089" w:type="dxa"/>
            <w:tcBorders>
              <w:top w:val="nil"/>
              <w:left w:val="nil"/>
              <w:bottom w:val="nil"/>
              <w:right w:val="single" w:sz="8" w:space="0" w:color="auto"/>
            </w:tcBorders>
            <w:shd w:val="clear" w:color="auto" w:fill="auto"/>
            <w:noWrap/>
            <w:vAlign w:val="bottom"/>
            <w:hideMark/>
          </w:tcPr>
          <w:p w:rsidR="00A50A4F" w:rsidRPr="00B06579" w:rsidRDefault="00A50A4F" w:rsidP="004E7EF9">
            <w:pPr>
              <w:rPr>
                <w:rFonts w:ascii="Calibri" w:hAnsi="Calibri"/>
                <w:color w:val="5B9BD5"/>
              </w:rPr>
            </w:pPr>
            <w:r w:rsidRPr="00B06579">
              <w:rPr>
                <w:rFonts w:ascii="Calibri" w:hAnsi="Calibri"/>
                <w:color w:val="5B9BD5"/>
              </w:rPr>
              <w:t xml:space="preserve">   107 475,28 € </w:t>
            </w:r>
          </w:p>
        </w:tc>
        <w:tc>
          <w:tcPr>
            <w:tcW w:w="1658" w:type="dxa"/>
            <w:tcBorders>
              <w:top w:val="nil"/>
              <w:left w:val="nil"/>
              <w:bottom w:val="nil"/>
              <w:right w:val="nil"/>
            </w:tcBorders>
            <w:shd w:val="clear" w:color="auto" w:fill="auto"/>
            <w:noWrap/>
            <w:vAlign w:val="bottom"/>
            <w:hideMark/>
          </w:tcPr>
          <w:p w:rsidR="00A50A4F" w:rsidRPr="00B06579" w:rsidRDefault="00A50A4F" w:rsidP="004E7EF9">
            <w:pPr>
              <w:rPr>
                <w:rFonts w:ascii="Calibri" w:hAnsi="Calibri"/>
                <w:color w:val="5B9BD5"/>
              </w:rPr>
            </w:pPr>
          </w:p>
        </w:tc>
      </w:tr>
      <w:tr w:rsidR="00A50A4F" w:rsidRPr="00B06579" w:rsidTr="0023407F">
        <w:trPr>
          <w:trHeight w:val="315"/>
        </w:trPr>
        <w:tc>
          <w:tcPr>
            <w:tcW w:w="1733" w:type="dxa"/>
            <w:tcBorders>
              <w:top w:val="nil"/>
              <w:left w:val="single" w:sz="8" w:space="0" w:color="auto"/>
              <w:bottom w:val="single" w:sz="8" w:space="0" w:color="auto"/>
              <w:right w:val="nil"/>
            </w:tcBorders>
            <w:shd w:val="clear" w:color="000000" w:fill="FFFF00"/>
            <w:noWrap/>
            <w:vAlign w:val="bottom"/>
            <w:hideMark/>
          </w:tcPr>
          <w:p w:rsidR="00A50A4F" w:rsidRPr="00B06579" w:rsidRDefault="00A50A4F" w:rsidP="004E7EF9">
            <w:pPr>
              <w:rPr>
                <w:rFonts w:ascii="Calibri" w:hAnsi="Calibri"/>
                <w:b/>
                <w:bCs/>
                <w:color w:val="000000"/>
              </w:rPr>
            </w:pPr>
            <w:r w:rsidRPr="00B06579">
              <w:rPr>
                <w:rFonts w:ascii="Calibri" w:hAnsi="Calibri"/>
                <w:b/>
                <w:bCs/>
                <w:color w:val="000000"/>
              </w:rPr>
              <w:t xml:space="preserve">TOTAL </w:t>
            </w:r>
          </w:p>
        </w:tc>
        <w:tc>
          <w:tcPr>
            <w:tcW w:w="190" w:type="dxa"/>
            <w:tcBorders>
              <w:top w:val="nil"/>
              <w:left w:val="nil"/>
              <w:bottom w:val="single" w:sz="8" w:space="0" w:color="auto"/>
              <w:right w:val="nil"/>
            </w:tcBorders>
            <w:shd w:val="clear" w:color="000000" w:fill="FFFF00"/>
            <w:noWrap/>
            <w:vAlign w:val="bottom"/>
            <w:hideMark/>
          </w:tcPr>
          <w:p w:rsidR="00A50A4F" w:rsidRPr="00B06579" w:rsidRDefault="00A50A4F" w:rsidP="004E7EF9">
            <w:pPr>
              <w:rPr>
                <w:rFonts w:ascii="Calibri" w:hAnsi="Calibri"/>
                <w:b/>
                <w:bCs/>
                <w:color w:val="000000"/>
              </w:rPr>
            </w:pPr>
            <w:r w:rsidRPr="00B06579">
              <w:rPr>
                <w:rFonts w:ascii="Calibri" w:hAnsi="Calibri"/>
                <w:b/>
                <w:bCs/>
                <w:color w:val="000000"/>
              </w:rPr>
              <w:t> </w:t>
            </w:r>
          </w:p>
        </w:tc>
        <w:tc>
          <w:tcPr>
            <w:tcW w:w="2089" w:type="dxa"/>
            <w:tcBorders>
              <w:top w:val="nil"/>
              <w:left w:val="nil"/>
              <w:bottom w:val="single" w:sz="8" w:space="0" w:color="auto"/>
              <w:right w:val="single" w:sz="8" w:space="0" w:color="auto"/>
            </w:tcBorders>
            <w:shd w:val="clear" w:color="000000" w:fill="FFFF00"/>
            <w:noWrap/>
            <w:vAlign w:val="bottom"/>
            <w:hideMark/>
          </w:tcPr>
          <w:p w:rsidR="00A50A4F" w:rsidRPr="00B06579" w:rsidRDefault="00A50A4F" w:rsidP="004E7EF9">
            <w:pPr>
              <w:rPr>
                <w:rFonts w:ascii="Calibri" w:hAnsi="Calibri"/>
                <w:b/>
                <w:bCs/>
              </w:rPr>
            </w:pPr>
            <w:r w:rsidRPr="00B06579">
              <w:rPr>
                <w:rFonts w:ascii="Calibri" w:hAnsi="Calibri"/>
                <w:b/>
                <w:bCs/>
              </w:rPr>
              <w:t xml:space="preserve">   510 375,04 € </w:t>
            </w:r>
          </w:p>
        </w:tc>
        <w:tc>
          <w:tcPr>
            <w:tcW w:w="1658" w:type="dxa"/>
            <w:tcBorders>
              <w:top w:val="nil"/>
              <w:left w:val="nil"/>
              <w:bottom w:val="nil"/>
              <w:right w:val="nil"/>
            </w:tcBorders>
            <w:shd w:val="clear" w:color="auto" w:fill="auto"/>
            <w:noWrap/>
            <w:vAlign w:val="bottom"/>
            <w:hideMark/>
          </w:tcPr>
          <w:p w:rsidR="00A50A4F" w:rsidRPr="00B06579" w:rsidRDefault="00A50A4F" w:rsidP="004E7EF9">
            <w:pPr>
              <w:rPr>
                <w:rFonts w:ascii="Calibri" w:hAnsi="Calibri"/>
                <w:b/>
                <w:bCs/>
              </w:rPr>
            </w:pPr>
          </w:p>
        </w:tc>
      </w:tr>
      <w:tr w:rsidR="00A50A4F" w:rsidRPr="00B06579" w:rsidTr="0023407F">
        <w:trPr>
          <w:trHeight w:val="315"/>
        </w:trPr>
        <w:tc>
          <w:tcPr>
            <w:tcW w:w="1733" w:type="dxa"/>
            <w:tcBorders>
              <w:top w:val="nil"/>
              <w:left w:val="nil"/>
              <w:bottom w:val="nil"/>
              <w:right w:val="nil"/>
            </w:tcBorders>
            <w:shd w:val="clear" w:color="auto" w:fill="auto"/>
            <w:noWrap/>
            <w:vAlign w:val="bottom"/>
            <w:hideMark/>
          </w:tcPr>
          <w:p w:rsidR="00A50A4F" w:rsidRPr="00B06579" w:rsidRDefault="00A50A4F" w:rsidP="004E7EF9"/>
        </w:tc>
        <w:tc>
          <w:tcPr>
            <w:tcW w:w="190" w:type="dxa"/>
            <w:tcBorders>
              <w:top w:val="nil"/>
              <w:left w:val="nil"/>
              <w:bottom w:val="nil"/>
              <w:right w:val="nil"/>
            </w:tcBorders>
            <w:shd w:val="clear" w:color="auto" w:fill="auto"/>
            <w:noWrap/>
            <w:vAlign w:val="bottom"/>
            <w:hideMark/>
          </w:tcPr>
          <w:p w:rsidR="00A50A4F" w:rsidRPr="00B06579" w:rsidRDefault="00A50A4F" w:rsidP="004E7EF9"/>
        </w:tc>
        <w:tc>
          <w:tcPr>
            <w:tcW w:w="2089" w:type="dxa"/>
            <w:tcBorders>
              <w:top w:val="nil"/>
              <w:left w:val="nil"/>
              <w:bottom w:val="nil"/>
              <w:right w:val="nil"/>
            </w:tcBorders>
            <w:shd w:val="clear" w:color="auto" w:fill="auto"/>
            <w:noWrap/>
            <w:vAlign w:val="bottom"/>
            <w:hideMark/>
          </w:tcPr>
          <w:p w:rsidR="00A50A4F" w:rsidRPr="00B06579" w:rsidRDefault="00A50A4F" w:rsidP="004E7EF9"/>
        </w:tc>
        <w:tc>
          <w:tcPr>
            <w:tcW w:w="1658" w:type="dxa"/>
            <w:tcBorders>
              <w:top w:val="nil"/>
              <w:left w:val="nil"/>
              <w:bottom w:val="nil"/>
              <w:right w:val="nil"/>
            </w:tcBorders>
            <w:shd w:val="clear" w:color="auto" w:fill="auto"/>
            <w:noWrap/>
            <w:vAlign w:val="bottom"/>
            <w:hideMark/>
          </w:tcPr>
          <w:p w:rsidR="00A50A4F" w:rsidRPr="00B06579" w:rsidRDefault="00A50A4F" w:rsidP="004E7EF9"/>
        </w:tc>
      </w:tr>
      <w:tr w:rsidR="00A50A4F" w:rsidRPr="00B06579" w:rsidTr="0023407F">
        <w:trPr>
          <w:trHeight w:val="300"/>
        </w:trPr>
        <w:tc>
          <w:tcPr>
            <w:tcW w:w="4012" w:type="dxa"/>
            <w:gridSpan w:val="3"/>
            <w:tcBorders>
              <w:top w:val="single" w:sz="8" w:space="0" w:color="auto"/>
              <w:left w:val="single" w:sz="8" w:space="0" w:color="auto"/>
              <w:bottom w:val="nil"/>
              <w:right w:val="single" w:sz="8" w:space="0" w:color="000000"/>
            </w:tcBorders>
            <w:shd w:val="clear" w:color="000000" w:fill="FFFF00"/>
            <w:noWrap/>
            <w:vAlign w:val="bottom"/>
            <w:hideMark/>
          </w:tcPr>
          <w:p w:rsidR="00A50A4F" w:rsidRPr="00B06579" w:rsidRDefault="00A50A4F" w:rsidP="004E7EF9">
            <w:pPr>
              <w:rPr>
                <w:rFonts w:ascii="Calibri" w:hAnsi="Calibri"/>
                <w:b/>
                <w:bCs/>
                <w:color w:val="000000"/>
              </w:rPr>
            </w:pPr>
            <w:r w:rsidRPr="00B06579">
              <w:rPr>
                <w:rFonts w:ascii="Calibri" w:hAnsi="Calibri"/>
                <w:b/>
                <w:bCs/>
                <w:color w:val="000000"/>
              </w:rPr>
              <w:t xml:space="preserve">FONCTIONNEMENT DEPENSES </w:t>
            </w:r>
          </w:p>
        </w:tc>
        <w:tc>
          <w:tcPr>
            <w:tcW w:w="1658" w:type="dxa"/>
            <w:tcBorders>
              <w:top w:val="nil"/>
              <w:left w:val="nil"/>
              <w:bottom w:val="nil"/>
              <w:right w:val="nil"/>
            </w:tcBorders>
            <w:shd w:val="clear" w:color="auto" w:fill="auto"/>
            <w:noWrap/>
            <w:vAlign w:val="bottom"/>
            <w:hideMark/>
          </w:tcPr>
          <w:p w:rsidR="00A50A4F" w:rsidRPr="00B06579" w:rsidRDefault="00A50A4F" w:rsidP="004E7EF9">
            <w:pPr>
              <w:rPr>
                <w:rFonts w:ascii="Calibri" w:hAnsi="Calibri"/>
                <w:b/>
                <w:bCs/>
                <w:color w:val="000000"/>
              </w:rPr>
            </w:pPr>
          </w:p>
        </w:tc>
      </w:tr>
      <w:tr w:rsidR="00A50A4F" w:rsidRPr="00B06579" w:rsidTr="0023407F">
        <w:trPr>
          <w:trHeight w:val="315"/>
        </w:trPr>
        <w:tc>
          <w:tcPr>
            <w:tcW w:w="1733" w:type="dxa"/>
            <w:tcBorders>
              <w:top w:val="nil"/>
              <w:left w:val="single" w:sz="8" w:space="0" w:color="auto"/>
              <w:bottom w:val="single" w:sz="8" w:space="0" w:color="auto"/>
              <w:right w:val="nil"/>
            </w:tcBorders>
            <w:shd w:val="clear" w:color="auto" w:fill="auto"/>
            <w:noWrap/>
            <w:vAlign w:val="bottom"/>
            <w:hideMark/>
          </w:tcPr>
          <w:p w:rsidR="00A50A4F" w:rsidRPr="00B06579" w:rsidRDefault="00A50A4F" w:rsidP="004E7EF9">
            <w:pPr>
              <w:rPr>
                <w:rFonts w:ascii="Calibri" w:hAnsi="Calibri"/>
                <w:color w:val="000000"/>
              </w:rPr>
            </w:pPr>
            <w:r w:rsidRPr="00B06579">
              <w:rPr>
                <w:rFonts w:ascii="Calibri" w:hAnsi="Calibri"/>
                <w:color w:val="000000"/>
              </w:rPr>
              <w:t> </w:t>
            </w:r>
          </w:p>
        </w:tc>
        <w:tc>
          <w:tcPr>
            <w:tcW w:w="190" w:type="dxa"/>
            <w:tcBorders>
              <w:top w:val="nil"/>
              <w:left w:val="nil"/>
              <w:bottom w:val="single" w:sz="8" w:space="0" w:color="auto"/>
              <w:right w:val="nil"/>
            </w:tcBorders>
            <w:shd w:val="clear" w:color="auto" w:fill="auto"/>
            <w:noWrap/>
            <w:vAlign w:val="bottom"/>
            <w:hideMark/>
          </w:tcPr>
          <w:p w:rsidR="00A50A4F" w:rsidRPr="00B06579" w:rsidRDefault="00A50A4F" w:rsidP="004E7EF9">
            <w:pPr>
              <w:rPr>
                <w:rFonts w:ascii="Calibri" w:hAnsi="Calibri"/>
                <w:color w:val="000000"/>
              </w:rPr>
            </w:pPr>
            <w:r w:rsidRPr="00B06579">
              <w:rPr>
                <w:rFonts w:ascii="Calibri" w:hAnsi="Calibri"/>
                <w:color w:val="000000"/>
              </w:rPr>
              <w:t> </w:t>
            </w:r>
          </w:p>
        </w:tc>
        <w:tc>
          <w:tcPr>
            <w:tcW w:w="2089" w:type="dxa"/>
            <w:tcBorders>
              <w:top w:val="nil"/>
              <w:left w:val="nil"/>
              <w:bottom w:val="single" w:sz="8" w:space="0" w:color="auto"/>
              <w:right w:val="single" w:sz="8" w:space="0" w:color="auto"/>
            </w:tcBorders>
            <w:shd w:val="clear" w:color="000000" w:fill="FFFF00"/>
            <w:noWrap/>
            <w:vAlign w:val="bottom"/>
            <w:hideMark/>
          </w:tcPr>
          <w:p w:rsidR="00A50A4F" w:rsidRPr="00B06579" w:rsidRDefault="00A50A4F" w:rsidP="004E7EF9">
            <w:pPr>
              <w:rPr>
                <w:rFonts w:ascii="Calibri" w:hAnsi="Calibri"/>
                <w:b/>
                <w:bCs/>
                <w:color w:val="5B9BD5"/>
              </w:rPr>
            </w:pPr>
            <w:r w:rsidRPr="00B06579">
              <w:rPr>
                <w:rFonts w:ascii="Calibri" w:hAnsi="Calibri"/>
                <w:b/>
                <w:bCs/>
                <w:color w:val="5B9BD5"/>
              </w:rPr>
              <w:t xml:space="preserve">   331 456,68 € </w:t>
            </w:r>
          </w:p>
        </w:tc>
        <w:tc>
          <w:tcPr>
            <w:tcW w:w="1658" w:type="dxa"/>
            <w:tcBorders>
              <w:top w:val="nil"/>
              <w:left w:val="nil"/>
              <w:bottom w:val="nil"/>
              <w:right w:val="nil"/>
            </w:tcBorders>
            <w:shd w:val="clear" w:color="auto" w:fill="auto"/>
            <w:noWrap/>
            <w:vAlign w:val="bottom"/>
            <w:hideMark/>
          </w:tcPr>
          <w:p w:rsidR="00A50A4F" w:rsidRPr="00B06579" w:rsidRDefault="00A50A4F" w:rsidP="004E7EF9">
            <w:pPr>
              <w:rPr>
                <w:rFonts w:ascii="Calibri" w:hAnsi="Calibri"/>
                <w:b/>
                <w:bCs/>
                <w:color w:val="5B9BD5"/>
              </w:rPr>
            </w:pPr>
          </w:p>
        </w:tc>
      </w:tr>
      <w:tr w:rsidR="00A50A4F" w:rsidRPr="00B06579" w:rsidTr="0023407F">
        <w:trPr>
          <w:trHeight w:val="315"/>
        </w:trPr>
        <w:tc>
          <w:tcPr>
            <w:tcW w:w="1733" w:type="dxa"/>
            <w:tcBorders>
              <w:top w:val="nil"/>
              <w:left w:val="nil"/>
              <w:bottom w:val="nil"/>
              <w:right w:val="nil"/>
            </w:tcBorders>
            <w:shd w:val="clear" w:color="auto" w:fill="auto"/>
            <w:noWrap/>
            <w:vAlign w:val="bottom"/>
            <w:hideMark/>
          </w:tcPr>
          <w:p w:rsidR="00A50A4F" w:rsidRPr="00B06579" w:rsidRDefault="00A50A4F" w:rsidP="004E7EF9"/>
        </w:tc>
        <w:tc>
          <w:tcPr>
            <w:tcW w:w="190" w:type="dxa"/>
            <w:tcBorders>
              <w:top w:val="nil"/>
              <w:left w:val="nil"/>
              <w:bottom w:val="nil"/>
              <w:right w:val="nil"/>
            </w:tcBorders>
            <w:shd w:val="clear" w:color="auto" w:fill="auto"/>
            <w:noWrap/>
            <w:vAlign w:val="bottom"/>
            <w:hideMark/>
          </w:tcPr>
          <w:p w:rsidR="00A50A4F" w:rsidRPr="00B06579" w:rsidRDefault="00A50A4F" w:rsidP="004E7EF9"/>
        </w:tc>
        <w:tc>
          <w:tcPr>
            <w:tcW w:w="2089" w:type="dxa"/>
            <w:tcBorders>
              <w:top w:val="nil"/>
              <w:left w:val="nil"/>
              <w:bottom w:val="nil"/>
              <w:right w:val="nil"/>
            </w:tcBorders>
            <w:shd w:val="clear" w:color="auto" w:fill="auto"/>
            <w:noWrap/>
            <w:vAlign w:val="bottom"/>
            <w:hideMark/>
          </w:tcPr>
          <w:p w:rsidR="00A50A4F" w:rsidRPr="00B06579" w:rsidRDefault="00A50A4F" w:rsidP="004E7EF9"/>
        </w:tc>
        <w:tc>
          <w:tcPr>
            <w:tcW w:w="1658" w:type="dxa"/>
            <w:tcBorders>
              <w:top w:val="nil"/>
              <w:left w:val="nil"/>
              <w:bottom w:val="nil"/>
              <w:right w:val="nil"/>
            </w:tcBorders>
            <w:shd w:val="clear" w:color="auto" w:fill="auto"/>
            <w:noWrap/>
            <w:vAlign w:val="bottom"/>
            <w:hideMark/>
          </w:tcPr>
          <w:p w:rsidR="00A50A4F" w:rsidRPr="00B06579" w:rsidRDefault="00A50A4F" w:rsidP="004E7EF9"/>
        </w:tc>
      </w:tr>
      <w:tr w:rsidR="00A50A4F" w:rsidRPr="00B06579" w:rsidTr="0023407F">
        <w:trPr>
          <w:trHeight w:val="315"/>
        </w:trPr>
        <w:tc>
          <w:tcPr>
            <w:tcW w:w="4012" w:type="dxa"/>
            <w:gridSpan w:val="3"/>
            <w:tcBorders>
              <w:top w:val="single" w:sz="8" w:space="0" w:color="auto"/>
              <w:left w:val="single" w:sz="8" w:space="0" w:color="auto"/>
              <w:bottom w:val="single" w:sz="8" w:space="0" w:color="auto"/>
              <w:right w:val="nil"/>
            </w:tcBorders>
            <w:shd w:val="clear" w:color="000000" w:fill="FFFF00"/>
            <w:noWrap/>
            <w:vAlign w:val="bottom"/>
            <w:hideMark/>
          </w:tcPr>
          <w:p w:rsidR="00A50A4F" w:rsidRPr="00B06579" w:rsidRDefault="00A50A4F" w:rsidP="004E7EF9">
            <w:pPr>
              <w:rPr>
                <w:rFonts w:ascii="Calibri" w:hAnsi="Calibri"/>
                <w:b/>
                <w:bCs/>
                <w:color w:val="000000"/>
              </w:rPr>
            </w:pPr>
            <w:r w:rsidRPr="00B06579">
              <w:rPr>
                <w:rFonts w:ascii="Calibri" w:hAnsi="Calibri"/>
                <w:b/>
                <w:bCs/>
                <w:color w:val="000000"/>
              </w:rPr>
              <w:t>Excédent fonctionnement 2015</w:t>
            </w:r>
          </w:p>
        </w:tc>
        <w:tc>
          <w:tcPr>
            <w:tcW w:w="1658" w:type="dxa"/>
            <w:tcBorders>
              <w:top w:val="single" w:sz="8" w:space="0" w:color="auto"/>
              <w:left w:val="nil"/>
              <w:bottom w:val="single" w:sz="8" w:space="0" w:color="auto"/>
              <w:right w:val="single" w:sz="8" w:space="0" w:color="auto"/>
            </w:tcBorders>
            <w:shd w:val="clear" w:color="000000" w:fill="FFFF00"/>
            <w:noWrap/>
            <w:vAlign w:val="bottom"/>
            <w:hideMark/>
          </w:tcPr>
          <w:p w:rsidR="00A50A4F" w:rsidRPr="00B06579" w:rsidRDefault="00A50A4F" w:rsidP="004E7EF9">
            <w:pPr>
              <w:rPr>
                <w:rFonts w:ascii="Calibri" w:hAnsi="Calibri"/>
                <w:b/>
                <w:bCs/>
                <w:color w:val="FF0000"/>
              </w:rPr>
            </w:pPr>
            <w:r w:rsidRPr="00B06579">
              <w:rPr>
                <w:rFonts w:ascii="Calibri" w:hAnsi="Calibri"/>
                <w:b/>
                <w:bCs/>
                <w:color w:val="FF0000"/>
              </w:rPr>
              <w:t xml:space="preserve">   178 918,36 € </w:t>
            </w:r>
          </w:p>
        </w:tc>
      </w:tr>
      <w:tr w:rsidR="00A50A4F" w:rsidRPr="00B06579" w:rsidTr="0023407F">
        <w:trPr>
          <w:trHeight w:val="315"/>
        </w:trPr>
        <w:tc>
          <w:tcPr>
            <w:tcW w:w="1733" w:type="dxa"/>
            <w:tcBorders>
              <w:top w:val="nil"/>
              <w:left w:val="nil"/>
              <w:bottom w:val="nil"/>
              <w:right w:val="nil"/>
            </w:tcBorders>
            <w:shd w:val="clear" w:color="auto" w:fill="auto"/>
            <w:noWrap/>
            <w:vAlign w:val="bottom"/>
          </w:tcPr>
          <w:p w:rsidR="00A50A4F" w:rsidRPr="00B06579" w:rsidRDefault="00A50A4F" w:rsidP="004E7EF9">
            <w:pPr>
              <w:rPr>
                <w:rFonts w:ascii="Calibri" w:hAnsi="Calibri"/>
                <w:b/>
                <w:bCs/>
                <w:color w:val="FF0000"/>
              </w:rPr>
            </w:pPr>
          </w:p>
        </w:tc>
        <w:tc>
          <w:tcPr>
            <w:tcW w:w="190" w:type="dxa"/>
            <w:tcBorders>
              <w:top w:val="nil"/>
              <w:left w:val="nil"/>
              <w:bottom w:val="nil"/>
              <w:right w:val="nil"/>
            </w:tcBorders>
            <w:shd w:val="clear" w:color="auto" w:fill="auto"/>
            <w:noWrap/>
            <w:vAlign w:val="bottom"/>
          </w:tcPr>
          <w:p w:rsidR="00A50A4F" w:rsidRPr="00B06579" w:rsidRDefault="00A50A4F" w:rsidP="004E7EF9"/>
        </w:tc>
        <w:tc>
          <w:tcPr>
            <w:tcW w:w="2089" w:type="dxa"/>
            <w:tcBorders>
              <w:top w:val="nil"/>
              <w:left w:val="nil"/>
              <w:bottom w:val="nil"/>
              <w:right w:val="nil"/>
            </w:tcBorders>
            <w:shd w:val="clear" w:color="auto" w:fill="auto"/>
            <w:noWrap/>
            <w:vAlign w:val="bottom"/>
          </w:tcPr>
          <w:p w:rsidR="00A50A4F" w:rsidRPr="00B06579" w:rsidRDefault="00A50A4F" w:rsidP="004E7EF9"/>
        </w:tc>
        <w:tc>
          <w:tcPr>
            <w:tcW w:w="1658" w:type="dxa"/>
            <w:tcBorders>
              <w:top w:val="nil"/>
              <w:left w:val="nil"/>
              <w:bottom w:val="nil"/>
              <w:right w:val="nil"/>
            </w:tcBorders>
            <w:shd w:val="clear" w:color="auto" w:fill="auto"/>
            <w:noWrap/>
            <w:vAlign w:val="bottom"/>
          </w:tcPr>
          <w:p w:rsidR="00A50A4F" w:rsidRPr="00B06579" w:rsidRDefault="00A50A4F" w:rsidP="004E7EF9"/>
        </w:tc>
      </w:tr>
      <w:tr w:rsidR="00A50A4F" w:rsidRPr="00B06579" w:rsidTr="0023407F">
        <w:trPr>
          <w:trHeight w:val="315"/>
        </w:trPr>
        <w:tc>
          <w:tcPr>
            <w:tcW w:w="4012" w:type="dxa"/>
            <w:gridSpan w:val="3"/>
            <w:tcBorders>
              <w:top w:val="single" w:sz="8" w:space="0" w:color="auto"/>
              <w:left w:val="single" w:sz="8" w:space="0" w:color="auto"/>
              <w:bottom w:val="nil"/>
              <w:right w:val="nil"/>
            </w:tcBorders>
            <w:shd w:val="clear" w:color="000000" w:fill="FFFFFF"/>
            <w:noWrap/>
            <w:vAlign w:val="bottom"/>
            <w:hideMark/>
          </w:tcPr>
          <w:p w:rsidR="00A50A4F" w:rsidRPr="0005339C" w:rsidRDefault="00A50A4F" w:rsidP="004E7EF9">
            <w:pPr>
              <w:rPr>
                <w:rFonts w:ascii="Calibri" w:hAnsi="Calibri"/>
                <w:b/>
                <w:color w:val="000000"/>
              </w:rPr>
            </w:pPr>
            <w:r w:rsidRPr="0005339C">
              <w:rPr>
                <w:rFonts w:ascii="Calibri" w:hAnsi="Calibri"/>
                <w:b/>
                <w:color w:val="000000"/>
                <w:highlight w:val="yellow"/>
              </w:rPr>
              <w:t>INVESTISSEMENT  RECETTES</w:t>
            </w:r>
            <w:r w:rsidRPr="0005339C">
              <w:rPr>
                <w:rFonts w:ascii="Calibri" w:hAnsi="Calibri"/>
                <w:b/>
                <w:color w:val="000000"/>
              </w:rPr>
              <w:t xml:space="preserve"> </w:t>
            </w:r>
          </w:p>
        </w:tc>
        <w:tc>
          <w:tcPr>
            <w:tcW w:w="1658" w:type="dxa"/>
            <w:tcBorders>
              <w:top w:val="single" w:sz="8" w:space="0" w:color="auto"/>
              <w:left w:val="single" w:sz="8" w:space="0" w:color="auto"/>
              <w:bottom w:val="nil"/>
              <w:right w:val="single" w:sz="8" w:space="0" w:color="auto"/>
            </w:tcBorders>
            <w:shd w:val="clear" w:color="000000" w:fill="FFFFFF"/>
            <w:noWrap/>
            <w:vAlign w:val="bottom"/>
            <w:hideMark/>
          </w:tcPr>
          <w:p w:rsidR="00A50A4F" w:rsidRPr="00B06579" w:rsidRDefault="00A50A4F" w:rsidP="004E7EF9">
            <w:pPr>
              <w:rPr>
                <w:rFonts w:ascii="Calibri" w:hAnsi="Calibri"/>
                <w:color w:val="5B9BD5"/>
              </w:rPr>
            </w:pPr>
            <w:r w:rsidRPr="00B06579">
              <w:rPr>
                <w:rFonts w:ascii="Calibri" w:hAnsi="Calibri"/>
                <w:color w:val="5B9BD5"/>
              </w:rPr>
              <w:t xml:space="preserve">     72 867,31 € </w:t>
            </w:r>
          </w:p>
        </w:tc>
      </w:tr>
      <w:tr w:rsidR="00A50A4F" w:rsidRPr="00B06579" w:rsidTr="0005339C">
        <w:trPr>
          <w:trHeight w:val="264"/>
        </w:trPr>
        <w:tc>
          <w:tcPr>
            <w:tcW w:w="1733" w:type="dxa"/>
            <w:tcBorders>
              <w:top w:val="nil"/>
              <w:left w:val="single" w:sz="8" w:space="0" w:color="auto"/>
              <w:bottom w:val="nil"/>
              <w:right w:val="nil"/>
            </w:tcBorders>
            <w:shd w:val="clear" w:color="000000" w:fill="FFFFFF"/>
            <w:noWrap/>
            <w:vAlign w:val="bottom"/>
            <w:hideMark/>
          </w:tcPr>
          <w:p w:rsidR="00A50A4F" w:rsidRPr="00B06579" w:rsidRDefault="00A50A4F" w:rsidP="004E7EF9">
            <w:pPr>
              <w:rPr>
                <w:rFonts w:ascii="Calibri" w:hAnsi="Calibri"/>
                <w:color w:val="000000"/>
              </w:rPr>
            </w:pPr>
            <w:r w:rsidRPr="00B06579">
              <w:rPr>
                <w:rFonts w:ascii="Calibri" w:hAnsi="Calibri"/>
                <w:color w:val="000000"/>
              </w:rPr>
              <w:t>report 2014</w:t>
            </w:r>
          </w:p>
        </w:tc>
        <w:tc>
          <w:tcPr>
            <w:tcW w:w="190" w:type="dxa"/>
            <w:tcBorders>
              <w:top w:val="nil"/>
              <w:left w:val="nil"/>
              <w:bottom w:val="nil"/>
              <w:right w:val="nil"/>
            </w:tcBorders>
            <w:shd w:val="clear" w:color="000000" w:fill="FFFFFF"/>
            <w:noWrap/>
            <w:vAlign w:val="bottom"/>
            <w:hideMark/>
          </w:tcPr>
          <w:p w:rsidR="00A50A4F" w:rsidRPr="00B06579" w:rsidRDefault="00A50A4F" w:rsidP="004E7EF9">
            <w:pPr>
              <w:rPr>
                <w:rFonts w:ascii="Calibri" w:hAnsi="Calibri"/>
                <w:color w:val="000000"/>
              </w:rPr>
            </w:pPr>
            <w:r w:rsidRPr="00B06579">
              <w:rPr>
                <w:rFonts w:ascii="Calibri" w:hAnsi="Calibri"/>
                <w:color w:val="000000"/>
              </w:rPr>
              <w:t> </w:t>
            </w:r>
          </w:p>
        </w:tc>
        <w:tc>
          <w:tcPr>
            <w:tcW w:w="2089" w:type="dxa"/>
            <w:tcBorders>
              <w:top w:val="nil"/>
              <w:left w:val="nil"/>
              <w:bottom w:val="nil"/>
              <w:right w:val="nil"/>
            </w:tcBorders>
            <w:shd w:val="clear" w:color="000000" w:fill="FFFFFF"/>
            <w:noWrap/>
            <w:vAlign w:val="bottom"/>
            <w:hideMark/>
          </w:tcPr>
          <w:p w:rsidR="00A50A4F" w:rsidRPr="00B06579" w:rsidRDefault="00A50A4F" w:rsidP="004E7EF9">
            <w:pPr>
              <w:rPr>
                <w:rFonts w:ascii="Calibri" w:hAnsi="Calibri"/>
                <w:color w:val="000000"/>
              </w:rPr>
            </w:pPr>
            <w:r w:rsidRPr="00B06579">
              <w:rPr>
                <w:rFonts w:ascii="Calibri" w:hAnsi="Calibri"/>
                <w:color w:val="000000"/>
              </w:rPr>
              <w:t> </w:t>
            </w:r>
          </w:p>
        </w:tc>
        <w:tc>
          <w:tcPr>
            <w:tcW w:w="1658" w:type="dxa"/>
            <w:tcBorders>
              <w:top w:val="single" w:sz="8" w:space="0" w:color="auto"/>
              <w:left w:val="single" w:sz="8" w:space="0" w:color="auto"/>
              <w:bottom w:val="nil"/>
              <w:right w:val="single" w:sz="8" w:space="0" w:color="auto"/>
            </w:tcBorders>
            <w:shd w:val="clear" w:color="000000" w:fill="FFFFFF"/>
            <w:noWrap/>
            <w:vAlign w:val="bottom"/>
            <w:hideMark/>
          </w:tcPr>
          <w:p w:rsidR="00A50A4F" w:rsidRPr="00B06579" w:rsidRDefault="00A50A4F" w:rsidP="004E7EF9">
            <w:pPr>
              <w:rPr>
                <w:rFonts w:ascii="Calibri" w:hAnsi="Calibri"/>
                <w:color w:val="5B9BD5"/>
              </w:rPr>
            </w:pPr>
            <w:r w:rsidRPr="00B06579">
              <w:rPr>
                <w:rFonts w:ascii="Calibri" w:hAnsi="Calibri"/>
                <w:color w:val="5B9BD5"/>
              </w:rPr>
              <w:t xml:space="preserve">   110 694,06 € </w:t>
            </w:r>
          </w:p>
        </w:tc>
      </w:tr>
      <w:tr w:rsidR="00A50A4F" w:rsidRPr="00B06579" w:rsidTr="0005339C">
        <w:trPr>
          <w:trHeight w:val="518"/>
        </w:trPr>
        <w:tc>
          <w:tcPr>
            <w:tcW w:w="1923" w:type="dxa"/>
            <w:gridSpan w:val="2"/>
            <w:tcBorders>
              <w:top w:val="nil"/>
              <w:left w:val="single" w:sz="8" w:space="0" w:color="auto"/>
              <w:bottom w:val="nil"/>
              <w:right w:val="nil"/>
            </w:tcBorders>
            <w:shd w:val="clear" w:color="000000" w:fill="FFFFFF"/>
            <w:noWrap/>
            <w:vAlign w:val="bottom"/>
            <w:hideMark/>
          </w:tcPr>
          <w:p w:rsidR="00A50A4F" w:rsidRPr="00B06579" w:rsidRDefault="00A50A4F" w:rsidP="004E7EF9">
            <w:pPr>
              <w:rPr>
                <w:rFonts w:ascii="Calibri" w:hAnsi="Calibri"/>
                <w:color w:val="000000"/>
              </w:rPr>
            </w:pPr>
            <w:r w:rsidRPr="00B06579">
              <w:rPr>
                <w:rFonts w:ascii="Calibri" w:hAnsi="Calibri"/>
                <w:color w:val="000000"/>
              </w:rPr>
              <w:t xml:space="preserve">Total recettes </w:t>
            </w:r>
            <w:proofErr w:type="spellStart"/>
            <w:r w:rsidRPr="00B06579">
              <w:rPr>
                <w:rFonts w:ascii="Calibri" w:hAnsi="Calibri"/>
                <w:color w:val="000000"/>
              </w:rPr>
              <w:t>Invt</w:t>
            </w:r>
            <w:proofErr w:type="spellEnd"/>
            <w:r w:rsidRPr="00B06579">
              <w:rPr>
                <w:rFonts w:ascii="Calibri" w:hAnsi="Calibri"/>
                <w:color w:val="000000"/>
              </w:rPr>
              <w:t xml:space="preserve"> 2015</w:t>
            </w:r>
          </w:p>
        </w:tc>
        <w:tc>
          <w:tcPr>
            <w:tcW w:w="2089" w:type="dxa"/>
            <w:tcBorders>
              <w:top w:val="nil"/>
              <w:left w:val="nil"/>
              <w:bottom w:val="nil"/>
              <w:right w:val="nil"/>
            </w:tcBorders>
            <w:shd w:val="clear" w:color="000000" w:fill="FFFFFF"/>
            <w:noWrap/>
            <w:vAlign w:val="bottom"/>
            <w:hideMark/>
          </w:tcPr>
          <w:p w:rsidR="00A50A4F" w:rsidRPr="00B06579" w:rsidRDefault="00A50A4F" w:rsidP="004E7EF9">
            <w:pPr>
              <w:rPr>
                <w:rFonts w:ascii="Calibri" w:hAnsi="Calibri"/>
                <w:color w:val="000000"/>
              </w:rPr>
            </w:pPr>
            <w:r w:rsidRPr="00B06579">
              <w:rPr>
                <w:rFonts w:ascii="Calibri" w:hAnsi="Calibri"/>
                <w:color w:val="000000"/>
              </w:rPr>
              <w:t> </w:t>
            </w:r>
          </w:p>
        </w:tc>
        <w:tc>
          <w:tcPr>
            <w:tcW w:w="1658" w:type="dxa"/>
            <w:tcBorders>
              <w:top w:val="nil"/>
              <w:left w:val="single" w:sz="8" w:space="0" w:color="auto"/>
              <w:bottom w:val="nil"/>
              <w:right w:val="single" w:sz="8" w:space="0" w:color="auto"/>
            </w:tcBorders>
            <w:shd w:val="clear" w:color="000000" w:fill="FFFFFF"/>
            <w:noWrap/>
            <w:vAlign w:val="bottom"/>
            <w:hideMark/>
          </w:tcPr>
          <w:p w:rsidR="00A50A4F" w:rsidRPr="00B06579" w:rsidRDefault="00A50A4F" w:rsidP="004E7EF9">
            <w:pPr>
              <w:rPr>
                <w:rFonts w:ascii="Calibri" w:hAnsi="Calibri"/>
                <w:color w:val="5B9BD5"/>
              </w:rPr>
            </w:pPr>
            <w:r w:rsidRPr="00B06579">
              <w:rPr>
                <w:rFonts w:ascii="Calibri" w:hAnsi="Calibri"/>
                <w:color w:val="5B9BD5"/>
              </w:rPr>
              <w:t xml:space="preserve">   183 561,37 € </w:t>
            </w:r>
          </w:p>
        </w:tc>
      </w:tr>
      <w:tr w:rsidR="00A50A4F" w:rsidRPr="00B06579" w:rsidTr="0023407F">
        <w:trPr>
          <w:trHeight w:val="315"/>
        </w:trPr>
        <w:tc>
          <w:tcPr>
            <w:tcW w:w="4012" w:type="dxa"/>
            <w:gridSpan w:val="3"/>
            <w:tcBorders>
              <w:top w:val="nil"/>
              <w:left w:val="single" w:sz="8" w:space="0" w:color="auto"/>
              <w:bottom w:val="nil"/>
              <w:right w:val="nil"/>
            </w:tcBorders>
            <w:shd w:val="clear" w:color="000000" w:fill="FFFFFF"/>
            <w:noWrap/>
            <w:vAlign w:val="bottom"/>
            <w:hideMark/>
          </w:tcPr>
          <w:p w:rsidR="00A50A4F" w:rsidRPr="00B06579" w:rsidRDefault="00A50A4F" w:rsidP="004E7EF9">
            <w:pPr>
              <w:rPr>
                <w:rFonts w:ascii="Calibri" w:hAnsi="Calibri"/>
                <w:color w:val="000000"/>
              </w:rPr>
            </w:pPr>
            <w:r w:rsidRPr="00B06579">
              <w:rPr>
                <w:rFonts w:ascii="Calibri" w:hAnsi="Calibri"/>
                <w:color w:val="000000"/>
              </w:rPr>
              <w:t xml:space="preserve">INVESTISSEMENT DEPENSES </w:t>
            </w:r>
          </w:p>
        </w:tc>
        <w:tc>
          <w:tcPr>
            <w:tcW w:w="1658" w:type="dxa"/>
            <w:tcBorders>
              <w:top w:val="nil"/>
              <w:left w:val="single" w:sz="8" w:space="0" w:color="auto"/>
              <w:bottom w:val="nil"/>
              <w:right w:val="single" w:sz="8" w:space="0" w:color="auto"/>
            </w:tcBorders>
            <w:shd w:val="clear" w:color="000000" w:fill="FFFFFF"/>
            <w:noWrap/>
            <w:vAlign w:val="bottom"/>
            <w:hideMark/>
          </w:tcPr>
          <w:p w:rsidR="00A50A4F" w:rsidRPr="00B06579" w:rsidRDefault="00A50A4F" w:rsidP="004E7EF9">
            <w:pPr>
              <w:rPr>
                <w:rFonts w:ascii="Calibri" w:hAnsi="Calibri"/>
                <w:color w:val="5B9BD5"/>
              </w:rPr>
            </w:pPr>
            <w:r w:rsidRPr="00B06579">
              <w:rPr>
                <w:rFonts w:ascii="Calibri" w:hAnsi="Calibri"/>
                <w:color w:val="5B9BD5"/>
              </w:rPr>
              <w:t xml:space="preserve">   130 132,10 € </w:t>
            </w:r>
          </w:p>
        </w:tc>
      </w:tr>
      <w:tr w:rsidR="00A50A4F" w:rsidRPr="00B06579" w:rsidTr="0023407F">
        <w:trPr>
          <w:trHeight w:val="315"/>
        </w:trPr>
        <w:tc>
          <w:tcPr>
            <w:tcW w:w="1923" w:type="dxa"/>
            <w:gridSpan w:val="2"/>
            <w:tcBorders>
              <w:top w:val="single" w:sz="8" w:space="0" w:color="auto"/>
              <w:left w:val="single" w:sz="8" w:space="0" w:color="auto"/>
              <w:bottom w:val="single" w:sz="8" w:space="0" w:color="auto"/>
              <w:right w:val="nil"/>
            </w:tcBorders>
            <w:shd w:val="clear" w:color="auto" w:fill="auto"/>
            <w:noWrap/>
            <w:vAlign w:val="bottom"/>
            <w:hideMark/>
          </w:tcPr>
          <w:p w:rsidR="00A50A4F" w:rsidRPr="00B06579" w:rsidRDefault="00A50A4F" w:rsidP="004E7EF9">
            <w:pPr>
              <w:rPr>
                <w:rFonts w:ascii="Calibri" w:hAnsi="Calibri"/>
                <w:b/>
                <w:bCs/>
              </w:rPr>
            </w:pPr>
            <w:r w:rsidRPr="00B06579">
              <w:rPr>
                <w:rFonts w:ascii="Calibri" w:hAnsi="Calibri"/>
                <w:b/>
                <w:bCs/>
              </w:rPr>
              <w:t>SOLDE INVT 2015</w:t>
            </w:r>
          </w:p>
        </w:tc>
        <w:tc>
          <w:tcPr>
            <w:tcW w:w="2089" w:type="dxa"/>
            <w:tcBorders>
              <w:top w:val="single" w:sz="8" w:space="0" w:color="auto"/>
              <w:left w:val="nil"/>
              <w:bottom w:val="single" w:sz="8" w:space="0" w:color="auto"/>
              <w:right w:val="nil"/>
            </w:tcBorders>
            <w:shd w:val="clear" w:color="auto" w:fill="auto"/>
            <w:noWrap/>
            <w:vAlign w:val="bottom"/>
            <w:hideMark/>
          </w:tcPr>
          <w:p w:rsidR="00A50A4F" w:rsidRPr="00B06579" w:rsidRDefault="00A50A4F" w:rsidP="004E7EF9">
            <w:pPr>
              <w:rPr>
                <w:rFonts w:ascii="Calibri" w:hAnsi="Calibri"/>
                <w:b/>
                <w:bCs/>
                <w:color w:val="5B9BD5"/>
              </w:rPr>
            </w:pPr>
            <w:r w:rsidRPr="00B06579">
              <w:rPr>
                <w:rFonts w:ascii="Calibri" w:hAnsi="Calibri"/>
                <w:b/>
                <w:bCs/>
                <w:color w:val="5B9BD5"/>
              </w:rPr>
              <w:t> </w:t>
            </w:r>
          </w:p>
        </w:tc>
        <w:tc>
          <w:tcPr>
            <w:tcW w:w="1658" w:type="dxa"/>
            <w:tcBorders>
              <w:top w:val="single" w:sz="8" w:space="0" w:color="auto"/>
              <w:left w:val="single" w:sz="8" w:space="0" w:color="auto"/>
              <w:bottom w:val="single" w:sz="8" w:space="0" w:color="auto"/>
              <w:right w:val="single" w:sz="8" w:space="0" w:color="auto"/>
            </w:tcBorders>
            <w:shd w:val="clear" w:color="000000" w:fill="FFFF00"/>
            <w:noWrap/>
            <w:vAlign w:val="bottom"/>
            <w:hideMark/>
          </w:tcPr>
          <w:p w:rsidR="00A50A4F" w:rsidRPr="00B06579" w:rsidRDefault="00A50A4F" w:rsidP="004E7EF9">
            <w:pPr>
              <w:rPr>
                <w:rFonts w:ascii="Calibri" w:hAnsi="Calibri"/>
                <w:b/>
                <w:bCs/>
              </w:rPr>
            </w:pPr>
            <w:r w:rsidRPr="00B06579">
              <w:rPr>
                <w:rFonts w:ascii="Calibri" w:hAnsi="Calibri"/>
                <w:b/>
                <w:bCs/>
              </w:rPr>
              <w:t xml:space="preserve">     53 429,27 € </w:t>
            </w:r>
          </w:p>
        </w:tc>
      </w:tr>
    </w:tbl>
    <w:p w:rsidR="00A50A4F" w:rsidRPr="00A50A4F" w:rsidRDefault="00A50A4F" w:rsidP="00A50A4F">
      <w:pPr>
        <w:ind w:left="340" w:right="386"/>
        <w:jc w:val="both"/>
        <w:rPr>
          <w:rFonts w:ascii="Times New Roman" w:hAnsi="Times New Roman" w:cs="Times New Roman"/>
          <w:sz w:val="24"/>
          <w:szCs w:val="24"/>
        </w:rPr>
      </w:pPr>
    </w:p>
    <w:p w:rsidR="00A50A4F" w:rsidRPr="00A50A4F" w:rsidRDefault="00A50A4F" w:rsidP="00A50A4F">
      <w:pPr>
        <w:ind w:left="340" w:right="386"/>
        <w:jc w:val="both"/>
        <w:rPr>
          <w:rFonts w:ascii="Times New Roman" w:hAnsi="Times New Roman" w:cs="Times New Roman"/>
          <w:sz w:val="24"/>
          <w:szCs w:val="24"/>
        </w:rPr>
      </w:pPr>
      <w:r w:rsidRPr="00A50A4F">
        <w:rPr>
          <w:rFonts w:ascii="Times New Roman" w:hAnsi="Times New Roman" w:cs="Times New Roman"/>
          <w:sz w:val="24"/>
          <w:szCs w:val="24"/>
        </w:rPr>
        <w:t xml:space="preserve">M. </w:t>
      </w:r>
      <w:proofErr w:type="spellStart"/>
      <w:r w:rsidRPr="00A50A4F">
        <w:rPr>
          <w:rFonts w:ascii="Times New Roman" w:hAnsi="Times New Roman" w:cs="Times New Roman"/>
          <w:sz w:val="24"/>
          <w:szCs w:val="24"/>
        </w:rPr>
        <w:t>Dattée</w:t>
      </w:r>
      <w:proofErr w:type="spellEnd"/>
      <w:r w:rsidRPr="00A50A4F">
        <w:rPr>
          <w:rFonts w:ascii="Times New Roman" w:hAnsi="Times New Roman" w:cs="Times New Roman"/>
          <w:sz w:val="24"/>
          <w:szCs w:val="24"/>
        </w:rPr>
        <w:t xml:space="preserve">,  Ier Vice-Président, demande si un délégué souhaite prendre la présidence de l’Assemblée. Dans la négative, M. </w:t>
      </w:r>
      <w:proofErr w:type="spellStart"/>
      <w:r w:rsidRPr="00A50A4F">
        <w:rPr>
          <w:rFonts w:ascii="Times New Roman" w:hAnsi="Times New Roman" w:cs="Times New Roman"/>
          <w:sz w:val="24"/>
          <w:szCs w:val="24"/>
        </w:rPr>
        <w:t>Dattée</w:t>
      </w:r>
      <w:proofErr w:type="spellEnd"/>
      <w:r w:rsidRPr="00A50A4F">
        <w:rPr>
          <w:rFonts w:ascii="Times New Roman" w:hAnsi="Times New Roman" w:cs="Times New Roman"/>
          <w:sz w:val="24"/>
          <w:szCs w:val="24"/>
        </w:rPr>
        <w:t xml:space="preserve"> prend la présidence.</w:t>
      </w:r>
    </w:p>
    <w:p w:rsidR="00A50A4F" w:rsidRPr="00A50A4F" w:rsidRDefault="00A50A4F" w:rsidP="0005339C">
      <w:pPr>
        <w:spacing w:after="0"/>
        <w:ind w:left="340" w:right="386"/>
        <w:jc w:val="both"/>
        <w:rPr>
          <w:rFonts w:ascii="Times New Roman" w:hAnsi="Times New Roman" w:cs="Times New Roman"/>
          <w:sz w:val="24"/>
          <w:szCs w:val="24"/>
        </w:rPr>
      </w:pPr>
      <w:r w:rsidRPr="00A50A4F">
        <w:rPr>
          <w:rFonts w:ascii="Times New Roman" w:hAnsi="Times New Roman" w:cs="Times New Roman"/>
          <w:sz w:val="24"/>
          <w:szCs w:val="24"/>
        </w:rPr>
        <w:t>Le Président de  l’Assemblée soumet  alors le compte administratif au vote de l’Assemblée Délibérante.</w:t>
      </w:r>
    </w:p>
    <w:p w:rsidR="00A50A4F" w:rsidRPr="00A50A4F" w:rsidRDefault="00A50A4F" w:rsidP="0005339C">
      <w:pPr>
        <w:spacing w:after="0"/>
        <w:ind w:left="340" w:right="386"/>
        <w:jc w:val="both"/>
        <w:rPr>
          <w:rFonts w:ascii="Times New Roman" w:hAnsi="Times New Roman" w:cs="Times New Roman"/>
          <w:sz w:val="24"/>
          <w:szCs w:val="24"/>
        </w:rPr>
      </w:pPr>
      <w:r w:rsidRPr="00A50A4F">
        <w:rPr>
          <w:rFonts w:ascii="Times New Roman" w:hAnsi="Times New Roman" w:cs="Times New Roman"/>
          <w:sz w:val="24"/>
          <w:szCs w:val="24"/>
        </w:rPr>
        <w:t>Il est adopté à  l’unanimité.</w:t>
      </w:r>
    </w:p>
    <w:p w:rsidR="0049552B" w:rsidRDefault="0049552B" w:rsidP="006D70EB">
      <w:pPr>
        <w:overflowPunct w:val="0"/>
        <w:autoSpaceDE w:val="0"/>
        <w:autoSpaceDN w:val="0"/>
        <w:adjustRightInd w:val="0"/>
        <w:spacing w:after="0" w:line="240" w:lineRule="auto"/>
        <w:rPr>
          <w:rFonts w:ascii="Times New Roman" w:eastAsia="Times New Roman" w:hAnsi="Times New Roman" w:cs="Times New Roman"/>
          <w:b/>
          <w:sz w:val="28"/>
          <w:szCs w:val="28"/>
          <w:u w:val="single"/>
          <w:lang w:eastAsia="fr-FR"/>
        </w:rPr>
      </w:pPr>
    </w:p>
    <w:p w:rsidR="0049552B" w:rsidRDefault="0049552B" w:rsidP="0023407F">
      <w:pPr>
        <w:overflowPunct w:val="0"/>
        <w:autoSpaceDE w:val="0"/>
        <w:autoSpaceDN w:val="0"/>
        <w:adjustRightInd w:val="0"/>
        <w:spacing w:after="0" w:line="240" w:lineRule="auto"/>
        <w:ind w:left="283"/>
        <w:rPr>
          <w:rFonts w:ascii="Times New Roman" w:eastAsia="Times New Roman" w:hAnsi="Times New Roman" w:cs="Times New Roman"/>
          <w:b/>
          <w:sz w:val="28"/>
          <w:szCs w:val="28"/>
          <w:u w:val="single"/>
          <w:lang w:eastAsia="fr-FR"/>
        </w:rPr>
      </w:pPr>
      <w:r>
        <w:rPr>
          <w:rFonts w:ascii="Times New Roman" w:eastAsia="Times New Roman" w:hAnsi="Times New Roman" w:cs="Times New Roman"/>
          <w:b/>
          <w:sz w:val="28"/>
          <w:szCs w:val="28"/>
          <w:u w:val="single"/>
          <w:lang w:eastAsia="fr-FR"/>
        </w:rPr>
        <w:t xml:space="preserve">POINT 4- AFFECTATION DU RESULTAT 2015  </w:t>
      </w:r>
    </w:p>
    <w:p w:rsidR="006C2040" w:rsidRDefault="006C2040" w:rsidP="006D70EB">
      <w:pPr>
        <w:overflowPunct w:val="0"/>
        <w:autoSpaceDE w:val="0"/>
        <w:autoSpaceDN w:val="0"/>
        <w:adjustRightInd w:val="0"/>
        <w:spacing w:after="0" w:line="240" w:lineRule="auto"/>
        <w:rPr>
          <w:rFonts w:ascii="Times New Roman" w:eastAsia="Times New Roman" w:hAnsi="Times New Roman" w:cs="Times New Roman"/>
          <w:b/>
          <w:sz w:val="28"/>
          <w:szCs w:val="28"/>
          <w:u w:val="single"/>
          <w:lang w:eastAsia="fr-FR"/>
        </w:rPr>
      </w:pPr>
    </w:p>
    <w:p w:rsidR="006C2040" w:rsidRPr="006C2040" w:rsidRDefault="006C2040" w:rsidP="006C2040">
      <w:pPr>
        <w:ind w:left="283" w:right="386"/>
        <w:jc w:val="both"/>
        <w:rPr>
          <w:rFonts w:ascii="Times New Roman" w:hAnsi="Times New Roman" w:cs="Times New Roman"/>
          <w:sz w:val="24"/>
          <w:szCs w:val="24"/>
        </w:rPr>
      </w:pPr>
      <w:r w:rsidRPr="006C2040">
        <w:rPr>
          <w:rFonts w:ascii="Times New Roman" w:hAnsi="Times New Roman" w:cs="Times New Roman"/>
          <w:sz w:val="24"/>
          <w:szCs w:val="24"/>
        </w:rPr>
        <w:t xml:space="preserve">Constatant que le compte administratif 2015 présente : </w:t>
      </w:r>
    </w:p>
    <w:p w:rsidR="006C2040" w:rsidRPr="006C2040" w:rsidRDefault="006C2040" w:rsidP="006C2040">
      <w:pPr>
        <w:spacing w:after="0"/>
        <w:ind w:left="283" w:right="386"/>
        <w:jc w:val="both"/>
        <w:rPr>
          <w:rFonts w:ascii="Times New Roman" w:hAnsi="Times New Roman" w:cs="Times New Roman"/>
          <w:b/>
          <w:sz w:val="24"/>
          <w:szCs w:val="24"/>
        </w:rPr>
      </w:pPr>
      <w:r w:rsidRPr="006C2040">
        <w:rPr>
          <w:rFonts w:ascii="Times New Roman" w:hAnsi="Times New Roman" w:cs="Times New Roman"/>
          <w:b/>
          <w:sz w:val="24"/>
          <w:szCs w:val="24"/>
        </w:rPr>
        <w:t>Un excédent global de fonctionnement de  178 918.36 €</w:t>
      </w:r>
    </w:p>
    <w:p w:rsidR="006C2040" w:rsidRDefault="006C2040" w:rsidP="006C2040">
      <w:pPr>
        <w:spacing w:after="0"/>
        <w:ind w:left="283" w:right="386"/>
        <w:jc w:val="both"/>
        <w:rPr>
          <w:rFonts w:ascii="Times New Roman" w:hAnsi="Times New Roman" w:cs="Times New Roman"/>
          <w:b/>
          <w:sz w:val="24"/>
          <w:szCs w:val="24"/>
        </w:rPr>
      </w:pPr>
      <w:r w:rsidRPr="006C2040">
        <w:rPr>
          <w:rFonts w:ascii="Times New Roman" w:hAnsi="Times New Roman" w:cs="Times New Roman"/>
          <w:b/>
          <w:sz w:val="24"/>
          <w:szCs w:val="24"/>
        </w:rPr>
        <w:t>Un excédent  global d’investissement de     53 429.27 €</w:t>
      </w:r>
    </w:p>
    <w:p w:rsidR="006C2040" w:rsidRPr="006C2040" w:rsidRDefault="006C2040" w:rsidP="006C2040">
      <w:pPr>
        <w:spacing w:after="0"/>
        <w:ind w:left="283" w:right="386"/>
        <w:jc w:val="both"/>
        <w:rPr>
          <w:rFonts w:ascii="Times New Roman" w:hAnsi="Times New Roman" w:cs="Times New Roman"/>
          <w:b/>
          <w:sz w:val="24"/>
          <w:szCs w:val="24"/>
        </w:rPr>
      </w:pPr>
    </w:p>
    <w:p w:rsidR="006C2040" w:rsidRPr="006C2040" w:rsidRDefault="006C2040" w:rsidP="006C2040">
      <w:pPr>
        <w:ind w:left="283" w:right="386"/>
        <w:jc w:val="both"/>
        <w:rPr>
          <w:rFonts w:ascii="Times New Roman" w:hAnsi="Times New Roman" w:cs="Times New Roman"/>
          <w:sz w:val="24"/>
          <w:szCs w:val="24"/>
        </w:rPr>
      </w:pPr>
      <w:r w:rsidRPr="006C2040">
        <w:rPr>
          <w:rFonts w:ascii="Times New Roman" w:hAnsi="Times New Roman" w:cs="Times New Roman"/>
          <w:sz w:val="24"/>
          <w:szCs w:val="24"/>
        </w:rPr>
        <w:t xml:space="preserve">Sur proposition de M. le Président, le Comité Syndical décide à l’unanimité, d’affecter les résultats de la manière suivante : </w:t>
      </w:r>
    </w:p>
    <w:p w:rsidR="006C2040" w:rsidRPr="006C2040" w:rsidRDefault="006C2040" w:rsidP="006C2040">
      <w:pPr>
        <w:ind w:left="283" w:right="386"/>
        <w:jc w:val="both"/>
        <w:rPr>
          <w:rFonts w:ascii="Times New Roman" w:hAnsi="Times New Roman" w:cs="Times New Roman"/>
          <w:b/>
          <w:sz w:val="24"/>
          <w:szCs w:val="24"/>
        </w:rPr>
      </w:pPr>
      <w:r w:rsidRPr="006C2040">
        <w:rPr>
          <w:rFonts w:ascii="Times New Roman" w:hAnsi="Times New Roman" w:cs="Times New Roman"/>
          <w:b/>
          <w:sz w:val="24"/>
          <w:szCs w:val="24"/>
        </w:rPr>
        <w:t>Section de Fonctionnement : 178 918.36 € (article 002)</w:t>
      </w:r>
    </w:p>
    <w:p w:rsidR="006C2040" w:rsidRPr="006C2040" w:rsidRDefault="006C2040" w:rsidP="006C2040">
      <w:pPr>
        <w:ind w:left="283" w:right="386"/>
        <w:jc w:val="both"/>
        <w:rPr>
          <w:rFonts w:ascii="Times New Roman" w:hAnsi="Times New Roman" w:cs="Times New Roman"/>
          <w:b/>
          <w:sz w:val="24"/>
          <w:szCs w:val="24"/>
        </w:rPr>
      </w:pPr>
      <w:r w:rsidRPr="006C2040">
        <w:rPr>
          <w:rFonts w:ascii="Times New Roman" w:hAnsi="Times New Roman" w:cs="Times New Roman"/>
          <w:b/>
          <w:sz w:val="24"/>
          <w:szCs w:val="24"/>
        </w:rPr>
        <w:t>Section d’Investissement : 53 429.27 € (article 001)</w:t>
      </w:r>
    </w:p>
    <w:p w:rsidR="0049552B" w:rsidRDefault="0049552B" w:rsidP="006D70EB">
      <w:pPr>
        <w:overflowPunct w:val="0"/>
        <w:autoSpaceDE w:val="0"/>
        <w:autoSpaceDN w:val="0"/>
        <w:adjustRightInd w:val="0"/>
        <w:spacing w:after="0" w:line="240" w:lineRule="auto"/>
        <w:rPr>
          <w:rFonts w:ascii="Times New Roman" w:eastAsia="Times New Roman" w:hAnsi="Times New Roman" w:cs="Times New Roman"/>
          <w:b/>
          <w:sz w:val="28"/>
          <w:szCs w:val="28"/>
          <w:u w:val="single"/>
          <w:lang w:eastAsia="fr-FR"/>
        </w:rPr>
      </w:pPr>
    </w:p>
    <w:p w:rsidR="0049552B" w:rsidRDefault="0049552B" w:rsidP="0023407F">
      <w:pPr>
        <w:overflowPunct w:val="0"/>
        <w:autoSpaceDE w:val="0"/>
        <w:autoSpaceDN w:val="0"/>
        <w:adjustRightInd w:val="0"/>
        <w:spacing w:after="0" w:line="240" w:lineRule="auto"/>
        <w:ind w:left="283"/>
        <w:rPr>
          <w:rFonts w:ascii="Times New Roman" w:eastAsia="Times New Roman" w:hAnsi="Times New Roman" w:cs="Times New Roman"/>
          <w:b/>
          <w:sz w:val="28"/>
          <w:szCs w:val="28"/>
          <w:u w:val="single"/>
          <w:lang w:eastAsia="fr-FR"/>
        </w:rPr>
      </w:pPr>
      <w:r>
        <w:rPr>
          <w:rFonts w:ascii="Times New Roman" w:eastAsia="Times New Roman" w:hAnsi="Times New Roman" w:cs="Times New Roman"/>
          <w:b/>
          <w:sz w:val="28"/>
          <w:szCs w:val="28"/>
          <w:u w:val="single"/>
          <w:lang w:eastAsia="fr-FR"/>
        </w:rPr>
        <w:t xml:space="preserve">POINT 5- BUDGET SUPPLEMENTAIRE 2016 </w:t>
      </w:r>
    </w:p>
    <w:p w:rsidR="00A50A4F" w:rsidRDefault="00A50A4F" w:rsidP="0023407F">
      <w:pPr>
        <w:overflowPunct w:val="0"/>
        <w:autoSpaceDE w:val="0"/>
        <w:autoSpaceDN w:val="0"/>
        <w:adjustRightInd w:val="0"/>
        <w:spacing w:after="0" w:line="240" w:lineRule="auto"/>
        <w:ind w:left="283"/>
        <w:rPr>
          <w:rFonts w:ascii="Times New Roman" w:eastAsia="Times New Roman" w:hAnsi="Times New Roman" w:cs="Times New Roman"/>
          <w:b/>
          <w:sz w:val="28"/>
          <w:szCs w:val="28"/>
          <w:u w:val="single"/>
          <w:lang w:eastAsia="fr-FR"/>
        </w:rPr>
      </w:pPr>
    </w:p>
    <w:p w:rsidR="00A50A4F" w:rsidRDefault="00A50A4F" w:rsidP="0023407F">
      <w:pPr>
        <w:ind w:left="283"/>
        <w:rPr>
          <w:rFonts w:ascii="Times New Roman" w:hAnsi="Times New Roman" w:cs="Times New Roman"/>
          <w:sz w:val="24"/>
          <w:szCs w:val="24"/>
        </w:rPr>
      </w:pPr>
      <w:r w:rsidRPr="00A50A4F">
        <w:rPr>
          <w:rFonts w:ascii="Times New Roman" w:hAnsi="Times New Roman" w:cs="Times New Roman"/>
          <w:sz w:val="24"/>
          <w:szCs w:val="24"/>
        </w:rPr>
        <w:t xml:space="preserve">Le Budget Supplémentaire reprend les excédents de l’année passée et permet d’ajuster les crédits. </w:t>
      </w:r>
    </w:p>
    <w:p w:rsidR="00A50A4F" w:rsidRDefault="00A50A4F" w:rsidP="0023407F">
      <w:pPr>
        <w:spacing w:after="0"/>
        <w:ind w:left="283"/>
        <w:rPr>
          <w:rFonts w:ascii="Times New Roman" w:hAnsi="Times New Roman" w:cs="Times New Roman"/>
          <w:sz w:val="24"/>
          <w:szCs w:val="24"/>
        </w:rPr>
      </w:pPr>
      <w:r>
        <w:rPr>
          <w:rFonts w:ascii="Times New Roman" w:hAnsi="Times New Roman" w:cs="Times New Roman"/>
          <w:sz w:val="24"/>
          <w:szCs w:val="24"/>
        </w:rPr>
        <w:t>Section de fonctionnement : 178 800 €</w:t>
      </w:r>
    </w:p>
    <w:p w:rsidR="00A50A4F" w:rsidRDefault="00A50A4F" w:rsidP="0023407F">
      <w:pPr>
        <w:spacing w:after="0"/>
        <w:ind w:left="283"/>
        <w:rPr>
          <w:rFonts w:ascii="Times New Roman" w:hAnsi="Times New Roman" w:cs="Times New Roman"/>
          <w:sz w:val="24"/>
          <w:szCs w:val="24"/>
        </w:rPr>
      </w:pPr>
      <w:r>
        <w:rPr>
          <w:rFonts w:ascii="Times New Roman" w:hAnsi="Times New Roman" w:cs="Times New Roman"/>
          <w:sz w:val="24"/>
          <w:szCs w:val="24"/>
        </w:rPr>
        <w:t>Section d’investissement: 54 000 €</w:t>
      </w:r>
    </w:p>
    <w:p w:rsidR="0023407F" w:rsidRPr="00A50A4F" w:rsidRDefault="0023407F" w:rsidP="0023407F">
      <w:pPr>
        <w:spacing w:after="0"/>
        <w:ind w:left="283"/>
        <w:rPr>
          <w:rFonts w:ascii="Times New Roman" w:hAnsi="Times New Roman" w:cs="Times New Roman"/>
          <w:sz w:val="24"/>
          <w:szCs w:val="24"/>
        </w:rPr>
      </w:pPr>
    </w:p>
    <w:p w:rsidR="00A50A4F" w:rsidRPr="00A50A4F" w:rsidRDefault="00A50A4F" w:rsidP="0023407F">
      <w:pPr>
        <w:ind w:left="283"/>
        <w:rPr>
          <w:rFonts w:ascii="Times New Roman" w:hAnsi="Times New Roman" w:cs="Times New Roman"/>
          <w:sz w:val="24"/>
          <w:szCs w:val="24"/>
        </w:rPr>
      </w:pPr>
      <w:r w:rsidRPr="00A50A4F">
        <w:rPr>
          <w:rFonts w:ascii="Times New Roman" w:hAnsi="Times New Roman" w:cs="Times New Roman"/>
          <w:sz w:val="24"/>
          <w:szCs w:val="24"/>
        </w:rPr>
        <w:t>A l’unanimité, le Budget Supplémentaire  2016 est adopté.</w:t>
      </w:r>
    </w:p>
    <w:tbl>
      <w:tblPr>
        <w:tblW w:w="10852" w:type="dxa"/>
        <w:tblCellMar>
          <w:left w:w="70" w:type="dxa"/>
          <w:right w:w="70" w:type="dxa"/>
        </w:tblCellMar>
        <w:tblLook w:val="04A0" w:firstRow="1" w:lastRow="0" w:firstColumn="1" w:lastColumn="0" w:noHBand="0" w:noVBand="1"/>
      </w:tblPr>
      <w:tblGrid>
        <w:gridCol w:w="1975"/>
        <w:gridCol w:w="2551"/>
        <w:gridCol w:w="2694"/>
        <w:gridCol w:w="3632"/>
      </w:tblGrid>
      <w:tr w:rsidR="00A50A4F" w:rsidRPr="00A50A4F" w:rsidTr="00A50A4F">
        <w:trPr>
          <w:trHeight w:val="404"/>
        </w:trPr>
        <w:tc>
          <w:tcPr>
            <w:tcW w:w="4526" w:type="dxa"/>
            <w:gridSpan w:val="2"/>
            <w:tcBorders>
              <w:top w:val="single" w:sz="8" w:space="0" w:color="auto"/>
              <w:left w:val="single" w:sz="8" w:space="0" w:color="auto"/>
              <w:bottom w:val="single" w:sz="8" w:space="0" w:color="auto"/>
              <w:right w:val="single" w:sz="8" w:space="0" w:color="000000"/>
            </w:tcBorders>
            <w:shd w:val="clear" w:color="000000" w:fill="FFFF00"/>
            <w:noWrap/>
            <w:vAlign w:val="bottom"/>
            <w:hideMark/>
          </w:tcPr>
          <w:p w:rsidR="00A50A4F" w:rsidRPr="00A50A4F" w:rsidRDefault="00A50A4F" w:rsidP="00A50A4F">
            <w:pPr>
              <w:spacing w:after="0" w:line="240" w:lineRule="auto"/>
              <w:rPr>
                <w:rFonts w:ascii="Calibri" w:eastAsia="Times New Roman" w:hAnsi="Calibri" w:cs="Times New Roman"/>
                <w:b/>
                <w:bCs/>
                <w:sz w:val="24"/>
                <w:szCs w:val="24"/>
                <w:lang w:eastAsia="fr-FR"/>
              </w:rPr>
            </w:pPr>
            <w:r w:rsidRPr="00A50A4F">
              <w:rPr>
                <w:rFonts w:ascii="Calibri" w:eastAsia="Times New Roman" w:hAnsi="Calibri" w:cs="Times New Roman"/>
                <w:b/>
                <w:bCs/>
                <w:sz w:val="24"/>
                <w:szCs w:val="24"/>
                <w:lang w:eastAsia="fr-FR"/>
              </w:rPr>
              <w:t>RAPPEL INSCRIPTIONS BUDGETAIRES 2016</w:t>
            </w:r>
          </w:p>
        </w:tc>
        <w:tc>
          <w:tcPr>
            <w:tcW w:w="2694" w:type="dxa"/>
            <w:tcBorders>
              <w:top w:val="nil"/>
              <w:left w:val="nil"/>
              <w:bottom w:val="nil"/>
              <w:right w:val="nil"/>
            </w:tcBorders>
            <w:shd w:val="clear" w:color="auto" w:fill="auto"/>
            <w:noWrap/>
            <w:vAlign w:val="bottom"/>
            <w:hideMark/>
          </w:tcPr>
          <w:p w:rsidR="00A50A4F" w:rsidRPr="00A50A4F" w:rsidRDefault="00A50A4F" w:rsidP="00A50A4F">
            <w:pPr>
              <w:spacing w:after="0" w:line="240" w:lineRule="auto"/>
              <w:jc w:val="center"/>
              <w:rPr>
                <w:rFonts w:ascii="Calibri" w:eastAsia="Times New Roman" w:hAnsi="Calibri" w:cs="Times New Roman"/>
                <w:b/>
                <w:bCs/>
                <w:i/>
                <w:sz w:val="24"/>
                <w:szCs w:val="24"/>
                <w:lang w:eastAsia="fr-FR"/>
              </w:rPr>
            </w:pPr>
          </w:p>
        </w:tc>
        <w:tc>
          <w:tcPr>
            <w:tcW w:w="3632" w:type="dxa"/>
            <w:tcBorders>
              <w:top w:val="nil"/>
              <w:left w:val="nil"/>
              <w:bottom w:val="nil"/>
              <w:right w:val="nil"/>
            </w:tcBorders>
            <w:shd w:val="clear" w:color="auto" w:fill="auto"/>
            <w:noWrap/>
            <w:vAlign w:val="bottom"/>
            <w:hideMark/>
          </w:tcPr>
          <w:p w:rsidR="00A50A4F" w:rsidRPr="00A50A4F" w:rsidRDefault="00A50A4F" w:rsidP="00A50A4F">
            <w:pPr>
              <w:spacing w:after="0" w:line="240" w:lineRule="auto"/>
              <w:jc w:val="center"/>
              <w:rPr>
                <w:rFonts w:ascii="Times New Roman" w:eastAsia="Times New Roman" w:hAnsi="Times New Roman" w:cs="Times New Roman"/>
                <w:i/>
                <w:sz w:val="20"/>
                <w:szCs w:val="20"/>
                <w:lang w:eastAsia="fr-FR"/>
              </w:rPr>
            </w:pPr>
          </w:p>
        </w:tc>
      </w:tr>
      <w:tr w:rsidR="00A50A4F" w:rsidRPr="00A50A4F" w:rsidTr="00A50A4F">
        <w:trPr>
          <w:trHeight w:val="330"/>
        </w:trPr>
        <w:tc>
          <w:tcPr>
            <w:tcW w:w="1975" w:type="dxa"/>
            <w:tcBorders>
              <w:top w:val="nil"/>
              <w:left w:val="nil"/>
              <w:bottom w:val="nil"/>
              <w:right w:val="nil"/>
            </w:tcBorders>
            <w:shd w:val="clear" w:color="auto" w:fill="auto"/>
            <w:noWrap/>
            <w:vAlign w:val="bottom"/>
            <w:hideMark/>
          </w:tcPr>
          <w:p w:rsidR="00A50A4F" w:rsidRPr="00A50A4F" w:rsidRDefault="00A50A4F" w:rsidP="00A50A4F">
            <w:pPr>
              <w:spacing w:after="0" w:line="240" w:lineRule="auto"/>
              <w:rPr>
                <w:rFonts w:ascii="Times New Roman" w:eastAsia="Times New Roman" w:hAnsi="Times New Roman" w:cs="Times New Roman"/>
                <w:sz w:val="20"/>
                <w:szCs w:val="20"/>
                <w:lang w:eastAsia="fr-FR"/>
              </w:rPr>
            </w:pPr>
          </w:p>
        </w:tc>
        <w:tc>
          <w:tcPr>
            <w:tcW w:w="2551" w:type="dxa"/>
            <w:tcBorders>
              <w:top w:val="nil"/>
              <w:left w:val="nil"/>
              <w:bottom w:val="nil"/>
              <w:right w:val="nil"/>
            </w:tcBorders>
            <w:shd w:val="clear" w:color="auto" w:fill="auto"/>
            <w:noWrap/>
            <w:vAlign w:val="bottom"/>
            <w:hideMark/>
          </w:tcPr>
          <w:p w:rsidR="00A50A4F" w:rsidRPr="00A50A4F" w:rsidRDefault="00A50A4F" w:rsidP="00A50A4F">
            <w:pPr>
              <w:spacing w:after="0" w:line="240" w:lineRule="auto"/>
              <w:rPr>
                <w:rFonts w:ascii="Times New Roman" w:eastAsia="Times New Roman" w:hAnsi="Times New Roman" w:cs="Times New Roman"/>
                <w:sz w:val="20"/>
                <w:szCs w:val="20"/>
                <w:lang w:eastAsia="fr-FR"/>
              </w:rPr>
            </w:pPr>
          </w:p>
        </w:tc>
        <w:tc>
          <w:tcPr>
            <w:tcW w:w="2694" w:type="dxa"/>
            <w:tcBorders>
              <w:top w:val="nil"/>
              <w:left w:val="nil"/>
              <w:bottom w:val="nil"/>
              <w:right w:val="nil"/>
            </w:tcBorders>
            <w:shd w:val="clear" w:color="auto" w:fill="auto"/>
            <w:noWrap/>
            <w:vAlign w:val="bottom"/>
            <w:hideMark/>
          </w:tcPr>
          <w:p w:rsidR="00A50A4F" w:rsidRPr="00A50A4F" w:rsidRDefault="00A50A4F" w:rsidP="00A50A4F">
            <w:pPr>
              <w:spacing w:after="0" w:line="240" w:lineRule="auto"/>
              <w:rPr>
                <w:rFonts w:ascii="Times New Roman" w:eastAsia="Times New Roman" w:hAnsi="Times New Roman" w:cs="Times New Roman"/>
                <w:sz w:val="20"/>
                <w:szCs w:val="20"/>
                <w:lang w:eastAsia="fr-FR"/>
              </w:rPr>
            </w:pPr>
          </w:p>
        </w:tc>
        <w:tc>
          <w:tcPr>
            <w:tcW w:w="3632" w:type="dxa"/>
            <w:tcBorders>
              <w:top w:val="nil"/>
              <w:left w:val="nil"/>
              <w:bottom w:val="nil"/>
              <w:right w:val="nil"/>
            </w:tcBorders>
            <w:shd w:val="clear" w:color="auto" w:fill="auto"/>
            <w:noWrap/>
            <w:vAlign w:val="bottom"/>
            <w:hideMark/>
          </w:tcPr>
          <w:p w:rsidR="00A50A4F" w:rsidRPr="00A50A4F" w:rsidRDefault="00A50A4F" w:rsidP="00A50A4F">
            <w:pPr>
              <w:spacing w:after="0" w:line="240" w:lineRule="auto"/>
              <w:rPr>
                <w:rFonts w:ascii="Times New Roman" w:eastAsia="Times New Roman" w:hAnsi="Times New Roman" w:cs="Times New Roman"/>
                <w:sz w:val="20"/>
                <w:szCs w:val="20"/>
                <w:lang w:eastAsia="fr-FR"/>
              </w:rPr>
            </w:pPr>
          </w:p>
        </w:tc>
      </w:tr>
      <w:tr w:rsidR="00A50A4F" w:rsidRPr="00A50A4F" w:rsidTr="00A50A4F">
        <w:trPr>
          <w:trHeight w:val="315"/>
        </w:trPr>
        <w:tc>
          <w:tcPr>
            <w:tcW w:w="1975" w:type="dxa"/>
            <w:tcBorders>
              <w:top w:val="single" w:sz="8" w:space="0" w:color="auto"/>
              <w:left w:val="single" w:sz="8" w:space="0" w:color="auto"/>
              <w:bottom w:val="nil"/>
              <w:right w:val="nil"/>
            </w:tcBorders>
            <w:shd w:val="clear" w:color="auto" w:fill="auto"/>
            <w:noWrap/>
            <w:vAlign w:val="bottom"/>
            <w:hideMark/>
          </w:tcPr>
          <w:p w:rsidR="00A50A4F" w:rsidRPr="00A50A4F" w:rsidRDefault="00A50A4F" w:rsidP="00A50A4F">
            <w:pPr>
              <w:spacing w:after="0" w:line="240" w:lineRule="auto"/>
              <w:rPr>
                <w:rFonts w:ascii="Calibri" w:eastAsia="Times New Roman" w:hAnsi="Calibri" w:cs="Times New Roman"/>
                <w:lang w:eastAsia="fr-FR"/>
              </w:rPr>
            </w:pPr>
            <w:r w:rsidRPr="00A50A4F">
              <w:rPr>
                <w:rFonts w:ascii="Calibri" w:eastAsia="Times New Roman" w:hAnsi="Calibri" w:cs="Times New Roman"/>
                <w:lang w:eastAsia="fr-FR"/>
              </w:rPr>
              <w:t> </w:t>
            </w:r>
          </w:p>
        </w:tc>
        <w:tc>
          <w:tcPr>
            <w:tcW w:w="2551" w:type="dxa"/>
            <w:tcBorders>
              <w:top w:val="single" w:sz="8" w:space="0" w:color="auto"/>
              <w:left w:val="single" w:sz="8" w:space="0" w:color="auto"/>
              <w:bottom w:val="single" w:sz="8" w:space="0" w:color="auto"/>
              <w:right w:val="single" w:sz="8" w:space="0" w:color="auto"/>
            </w:tcBorders>
            <w:shd w:val="clear" w:color="000000" w:fill="FFFF00"/>
            <w:noWrap/>
            <w:vAlign w:val="bottom"/>
            <w:hideMark/>
          </w:tcPr>
          <w:p w:rsidR="00A50A4F" w:rsidRPr="00A50A4F" w:rsidRDefault="00A50A4F" w:rsidP="00A50A4F">
            <w:pPr>
              <w:spacing w:after="0" w:line="240" w:lineRule="auto"/>
              <w:jc w:val="center"/>
              <w:rPr>
                <w:rFonts w:ascii="Calibri" w:eastAsia="Times New Roman" w:hAnsi="Calibri" w:cs="Times New Roman"/>
                <w:b/>
                <w:bCs/>
                <w:lang w:eastAsia="fr-FR"/>
              </w:rPr>
            </w:pPr>
            <w:r w:rsidRPr="00A50A4F">
              <w:rPr>
                <w:rFonts w:ascii="Calibri" w:eastAsia="Times New Roman" w:hAnsi="Calibri" w:cs="Times New Roman"/>
                <w:b/>
                <w:bCs/>
                <w:lang w:eastAsia="fr-FR"/>
              </w:rPr>
              <w:t>BP</w:t>
            </w:r>
          </w:p>
        </w:tc>
        <w:tc>
          <w:tcPr>
            <w:tcW w:w="2694" w:type="dxa"/>
            <w:tcBorders>
              <w:top w:val="single" w:sz="8" w:space="0" w:color="auto"/>
              <w:left w:val="nil"/>
              <w:bottom w:val="single" w:sz="8" w:space="0" w:color="auto"/>
              <w:right w:val="single" w:sz="8" w:space="0" w:color="auto"/>
            </w:tcBorders>
            <w:shd w:val="clear" w:color="000000" w:fill="FFFF00"/>
            <w:noWrap/>
            <w:vAlign w:val="bottom"/>
            <w:hideMark/>
          </w:tcPr>
          <w:p w:rsidR="00A50A4F" w:rsidRPr="00A50A4F" w:rsidRDefault="00A50A4F" w:rsidP="00A50A4F">
            <w:pPr>
              <w:spacing w:after="0" w:line="240" w:lineRule="auto"/>
              <w:jc w:val="center"/>
              <w:rPr>
                <w:rFonts w:ascii="Calibri" w:eastAsia="Times New Roman" w:hAnsi="Calibri" w:cs="Times New Roman"/>
                <w:b/>
                <w:bCs/>
                <w:lang w:eastAsia="fr-FR"/>
              </w:rPr>
            </w:pPr>
            <w:r w:rsidRPr="00A50A4F">
              <w:rPr>
                <w:rFonts w:ascii="Calibri" w:eastAsia="Times New Roman" w:hAnsi="Calibri" w:cs="Times New Roman"/>
                <w:b/>
                <w:bCs/>
                <w:lang w:eastAsia="fr-FR"/>
              </w:rPr>
              <w:t xml:space="preserve">BS </w:t>
            </w:r>
          </w:p>
        </w:tc>
        <w:tc>
          <w:tcPr>
            <w:tcW w:w="3632" w:type="dxa"/>
            <w:tcBorders>
              <w:top w:val="single" w:sz="8" w:space="0" w:color="auto"/>
              <w:left w:val="nil"/>
              <w:bottom w:val="single" w:sz="8" w:space="0" w:color="auto"/>
              <w:right w:val="single" w:sz="8" w:space="0" w:color="auto"/>
            </w:tcBorders>
            <w:shd w:val="clear" w:color="000000" w:fill="FFFF00"/>
            <w:noWrap/>
            <w:vAlign w:val="bottom"/>
            <w:hideMark/>
          </w:tcPr>
          <w:p w:rsidR="00A50A4F" w:rsidRPr="00A50A4F" w:rsidRDefault="00A50A4F" w:rsidP="00A50A4F">
            <w:pPr>
              <w:spacing w:after="0" w:line="240" w:lineRule="auto"/>
              <w:jc w:val="center"/>
              <w:rPr>
                <w:rFonts w:ascii="Calibri" w:eastAsia="Times New Roman" w:hAnsi="Calibri" w:cs="Times New Roman"/>
                <w:b/>
                <w:bCs/>
                <w:lang w:eastAsia="fr-FR"/>
              </w:rPr>
            </w:pPr>
            <w:r w:rsidRPr="00A50A4F">
              <w:rPr>
                <w:rFonts w:ascii="Calibri" w:eastAsia="Times New Roman" w:hAnsi="Calibri" w:cs="Times New Roman"/>
                <w:b/>
                <w:bCs/>
                <w:lang w:eastAsia="fr-FR"/>
              </w:rPr>
              <w:t xml:space="preserve">TOTAL </w:t>
            </w:r>
          </w:p>
        </w:tc>
      </w:tr>
      <w:tr w:rsidR="00A50A4F" w:rsidRPr="00A50A4F" w:rsidTr="00A50A4F">
        <w:trPr>
          <w:trHeight w:val="315"/>
        </w:trPr>
        <w:tc>
          <w:tcPr>
            <w:tcW w:w="1975" w:type="dxa"/>
            <w:tcBorders>
              <w:top w:val="nil"/>
              <w:left w:val="single" w:sz="8" w:space="0" w:color="auto"/>
              <w:bottom w:val="nil"/>
              <w:right w:val="nil"/>
            </w:tcBorders>
            <w:shd w:val="clear" w:color="auto" w:fill="auto"/>
            <w:noWrap/>
            <w:vAlign w:val="bottom"/>
            <w:hideMark/>
          </w:tcPr>
          <w:p w:rsidR="00A50A4F" w:rsidRPr="00A50A4F" w:rsidRDefault="00A50A4F" w:rsidP="00A50A4F">
            <w:pPr>
              <w:spacing w:after="0" w:line="240" w:lineRule="auto"/>
              <w:rPr>
                <w:rFonts w:ascii="Calibri" w:eastAsia="Times New Roman" w:hAnsi="Calibri" w:cs="Times New Roman"/>
                <w:lang w:eastAsia="fr-FR"/>
              </w:rPr>
            </w:pPr>
            <w:r w:rsidRPr="00A50A4F">
              <w:rPr>
                <w:rFonts w:ascii="Calibri" w:eastAsia="Times New Roman" w:hAnsi="Calibri" w:cs="Times New Roman"/>
                <w:lang w:eastAsia="fr-FR"/>
              </w:rPr>
              <w:t> </w:t>
            </w:r>
          </w:p>
        </w:tc>
        <w:tc>
          <w:tcPr>
            <w:tcW w:w="2551" w:type="dxa"/>
            <w:tcBorders>
              <w:top w:val="nil"/>
              <w:left w:val="single" w:sz="8" w:space="0" w:color="auto"/>
              <w:bottom w:val="nil"/>
              <w:right w:val="single" w:sz="8" w:space="0" w:color="auto"/>
            </w:tcBorders>
            <w:shd w:val="clear" w:color="auto" w:fill="auto"/>
            <w:noWrap/>
            <w:vAlign w:val="bottom"/>
            <w:hideMark/>
          </w:tcPr>
          <w:p w:rsidR="00A50A4F" w:rsidRPr="00A50A4F" w:rsidRDefault="00A50A4F" w:rsidP="00A50A4F">
            <w:pPr>
              <w:spacing w:after="0" w:line="240" w:lineRule="auto"/>
              <w:jc w:val="center"/>
              <w:rPr>
                <w:rFonts w:ascii="Calibri" w:eastAsia="Times New Roman" w:hAnsi="Calibri" w:cs="Times New Roman"/>
                <w:b/>
                <w:bCs/>
                <w:lang w:eastAsia="fr-FR"/>
              </w:rPr>
            </w:pPr>
            <w:r w:rsidRPr="00A50A4F">
              <w:rPr>
                <w:rFonts w:ascii="Calibri" w:eastAsia="Times New Roman" w:hAnsi="Calibri" w:cs="Times New Roman"/>
                <w:b/>
                <w:bCs/>
                <w:lang w:eastAsia="fr-FR"/>
              </w:rPr>
              <w:t> </w:t>
            </w:r>
          </w:p>
        </w:tc>
        <w:tc>
          <w:tcPr>
            <w:tcW w:w="2694" w:type="dxa"/>
            <w:tcBorders>
              <w:top w:val="nil"/>
              <w:left w:val="nil"/>
              <w:bottom w:val="nil"/>
              <w:right w:val="single" w:sz="8" w:space="0" w:color="auto"/>
            </w:tcBorders>
            <w:shd w:val="clear" w:color="auto" w:fill="auto"/>
            <w:noWrap/>
            <w:vAlign w:val="bottom"/>
            <w:hideMark/>
          </w:tcPr>
          <w:p w:rsidR="00A50A4F" w:rsidRPr="00A50A4F" w:rsidRDefault="00A50A4F" w:rsidP="00A50A4F">
            <w:pPr>
              <w:spacing w:after="0" w:line="240" w:lineRule="auto"/>
              <w:jc w:val="center"/>
              <w:rPr>
                <w:rFonts w:ascii="Calibri" w:eastAsia="Times New Roman" w:hAnsi="Calibri" w:cs="Times New Roman"/>
                <w:b/>
                <w:bCs/>
                <w:lang w:eastAsia="fr-FR"/>
              </w:rPr>
            </w:pPr>
            <w:r w:rsidRPr="00A50A4F">
              <w:rPr>
                <w:rFonts w:ascii="Calibri" w:eastAsia="Times New Roman" w:hAnsi="Calibri" w:cs="Times New Roman"/>
                <w:b/>
                <w:bCs/>
                <w:lang w:eastAsia="fr-FR"/>
              </w:rPr>
              <w:t> </w:t>
            </w:r>
          </w:p>
        </w:tc>
        <w:tc>
          <w:tcPr>
            <w:tcW w:w="3632" w:type="dxa"/>
            <w:tcBorders>
              <w:top w:val="nil"/>
              <w:left w:val="nil"/>
              <w:bottom w:val="nil"/>
              <w:right w:val="single" w:sz="8" w:space="0" w:color="auto"/>
            </w:tcBorders>
            <w:shd w:val="clear" w:color="auto" w:fill="auto"/>
            <w:noWrap/>
            <w:vAlign w:val="bottom"/>
            <w:hideMark/>
          </w:tcPr>
          <w:p w:rsidR="00A50A4F" w:rsidRPr="00A50A4F" w:rsidRDefault="00A50A4F" w:rsidP="00A50A4F">
            <w:pPr>
              <w:spacing w:after="0" w:line="240" w:lineRule="auto"/>
              <w:rPr>
                <w:rFonts w:ascii="Calibri" w:eastAsia="Times New Roman" w:hAnsi="Calibri" w:cs="Times New Roman"/>
                <w:sz w:val="24"/>
                <w:szCs w:val="24"/>
                <w:lang w:eastAsia="fr-FR"/>
              </w:rPr>
            </w:pPr>
            <w:r w:rsidRPr="00A50A4F">
              <w:rPr>
                <w:rFonts w:ascii="Calibri" w:eastAsia="Times New Roman" w:hAnsi="Calibri" w:cs="Times New Roman"/>
                <w:sz w:val="24"/>
                <w:szCs w:val="24"/>
                <w:lang w:eastAsia="fr-FR"/>
              </w:rPr>
              <w:t> </w:t>
            </w:r>
          </w:p>
        </w:tc>
      </w:tr>
      <w:tr w:rsidR="00A50A4F" w:rsidRPr="00A50A4F" w:rsidTr="00A50A4F">
        <w:trPr>
          <w:trHeight w:val="315"/>
        </w:trPr>
        <w:tc>
          <w:tcPr>
            <w:tcW w:w="1975" w:type="dxa"/>
            <w:tcBorders>
              <w:top w:val="nil"/>
              <w:left w:val="single" w:sz="8" w:space="0" w:color="auto"/>
              <w:bottom w:val="nil"/>
              <w:right w:val="nil"/>
            </w:tcBorders>
            <w:shd w:val="clear" w:color="auto" w:fill="auto"/>
            <w:noWrap/>
            <w:vAlign w:val="bottom"/>
            <w:hideMark/>
          </w:tcPr>
          <w:p w:rsidR="00A50A4F" w:rsidRPr="00A50A4F" w:rsidRDefault="00A50A4F" w:rsidP="00A50A4F">
            <w:pPr>
              <w:spacing w:after="0" w:line="240" w:lineRule="auto"/>
              <w:rPr>
                <w:rFonts w:ascii="Calibri" w:eastAsia="Times New Roman" w:hAnsi="Calibri" w:cs="Times New Roman"/>
                <w:b/>
                <w:bCs/>
                <w:lang w:eastAsia="fr-FR"/>
              </w:rPr>
            </w:pPr>
            <w:r w:rsidRPr="00A50A4F">
              <w:rPr>
                <w:rFonts w:ascii="Calibri" w:eastAsia="Times New Roman" w:hAnsi="Calibri" w:cs="Times New Roman"/>
                <w:b/>
                <w:bCs/>
                <w:lang w:eastAsia="fr-FR"/>
              </w:rPr>
              <w:t xml:space="preserve">FONCTIONNEMENT </w:t>
            </w:r>
          </w:p>
        </w:tc>
        <w:tc>
          <w:tcPr>
            <w:tcW w:w="2551" w:type="dxa"/>
            <w:tcBorders>
              <w:top w:val="nil"/>
              <w:left w:val="single" w:sz="8" w:space="0" w:color="auto"/>
              <w:bottom w:val="nil"/>
              <w:right w:val="single" w:sz="8" w:space="0" w:color="auto"/>
            </w:tcBorders>
            <w:shd w:val="clear" w:color="auto" w:fill="auto"/>
            <w:noWrap/>
            <w:vAlign w:val="bottom"/>
            <w:hideMark/>
          </w:tcPr>
          <w:p w:rsidR="00A50A4F" w:rsidRPr="00A50A4F" w:rsidRDefault="00A50A4F" w:rsidP="00A50A4F">
            <w:pPr>
              <w:spacing w:after="0" w:line="240" w:lineRule="auto"/>
              <w:rPr>
                <w:rFonts w:ascii="Calibri" w:eastAsia="Times New Roman" w:hAnsi="Calibri" w:cs="Times New Roman"/>
                <w:lang w:eastAsia="fr-FR"/>
              </w:rPr>
            </w:pPr>
            <w:r w:rsidRPr="00A50A4F">
              <w:rPr>
                <w:rFonts w:ascii="Calibri" w:eastAsia="Times New Roman" w:hAnsi="Calibri" w:cs="Times New Roman"/>
                <w:lang w:eastAsia="fr-FR"/>
              </w:rPr>
              <w:t xml:space="preserve">                     291 000 € </w:t>
            </w:r>
          </w:p>
        </w:tc>
        <w:tc>
          <w:tcPr>
            <w:tcW w:w="2694" w:type="dxa"/>
            <w:tcBorders>
              <w:top w:val="nil"/>
              <w:left w:val="nil"/>
              <w:bottom w:val="nil"/>
              <w:right w:val="single" w:sz="8" w:space="0" w:color="auto"/>
            </w:tcBorders>
            <w:shd w:val="clear" w:color="auto" w:fill="auto"/>
            <w:noWrap/>
            <w:vAlign w:val="bottom"/>
            <w:hideMark/>
          </w:tcPr>
          <w:p w:rsidR="00A50A4F" w:rsidRPr="00A50A4F" w:rsidRDefault="00A50A4F" w:rsidP="00A50A4F">
            <w:pPr>
              <w:spacing w:after="0" w:line="240" w:lineRule="auto"/>
              <w:rPr>
                <w:rFonts w:ascii="Calibri" w:eastAsia="Times New Roman" w:hAnsi="Calibri" w:cs="Times New Roman"/>
                <w:lang w:eastAsia="fr-FR"/>
              </w:rPr>
            </w:pPr>
            <w:r w:rsidRPr="00A50A4F">
              <w:rPr>
                <w:rFonts w:ascii="Calibri" w:eastAsia="Times New Roman" w:hAnsi="Calibri" w:cs="Times New Roman"/>
                <w:lang w:eastAsia="fr-FR"/>
              </w:rPr>
              <w:t xml:space="preserve">                               178 800 € </w:t>
            </w:r>
          </w:p>
        </w:tc>
        <w:tc>
          <w:tcPr>
            <w:tcW w:w="3632" w:type="dxa"/>
            <w:tcBorders>
              <w:top w:val="nil"/>
              <w:left w:val="nil"/>
              <w:bottom w:val="nil"/>
              <w:right w:val="single" w:sz="8" w:space="0" w:color="auto"/>
            </w:tcBorders>
            <w:shd w:val="clear" w:color="auto" w:fill="auto"/>
            <w:noWrap/>
            <w:vAlign w:val="bottom"/>
            <w:hideMark/>
          </w:tcPr>
          <w:p w:rsidR="00A50A4F" w:rsidRPr="00A50A4F" w:rsidRDefault="00A50A4F" w:rsidP="00A50A4F">
            <w:pPr>
              <w:spacing w:after="0" w:line="240" w:lineRule="auto"/>
              <w:rPr>
                <w:rFonts w:ascii="Calibri" w:eastAsia="Times New Roman" w:hAnsi="Calibri" w:cs="Times New Roman"/>
                <w:b/>
                <w:bCs/>
                <w:sz w:val="24"/>
                <w:szCs w:val="24"/>
                <w:lang w:eastAsia="fr-FR"/>
              </w:rPr>
            </w:pPr>
            <w:r w:rsidRPr="00A50A4F">
              <w:rPr>
                <w:rFonts w:ascii="Calibri" w:eastAsia="Times New Roman" w:hAnsi="Calibri" w:cs="Times New Roman"/>
                <w:b/>
                <w:bCs/>
                <w:sz w:val="24"/>
                <w:szCs w:val="24"/>
                <w:lang w:eastAsia="fr-FR"/>
              </w:rPr>
              <w:t xml:space="preserve">                   469 800 € </w:t>
            </w:r>
          </w:p>
        </w:tc>
      </w:tr>
      <w:tr w:rsidR="00A50A4F" w:rsidRPr="00A50A4F" w:rsidTr="00A50A4F">
        <w:trPr>
          <w:trHeight w:val="315"/>
        </w:trPr>
        <w:tc>
          <w:tcPr>
            <w:tcW w:w="1975" w:type="dxa"/>
            <w:tcBorders>
              <w:top w:val="nil"/>
              <w:left w:val="single" w:sz="8" w:space="0" w:color="auto"/>
              <w:bottom w:val="nil"/>
              <w:right w:val="nil"/>
            </w:tcBorders>
            <w:shd w:val="clear" w:color="auto" w:fill="auto"/>
            <w:noWrap/>
            <w:vAlign w:val="bottom"/>
            <w:hideMark/>
          </w:tcPr>
          <w:p w:rsidR="00A50A4F" w:rsidRPr="00A50A4F" w:rsidRDefault="00A50A4F" w:rsidP="00A50A4F">
            <w:pPr>
              <w:spacing w:after="0" w:line="240" w:lineRule="auto"/>
              <w:rPr>
                <w:rFonts w:ascii="Calibri" w:eastAsia="Times New Roman" w:hAnsi="Calibri" w:cs="Times New Roman"/>
                <w:b/>
                <w:bCs/>
                <w:lang w:eastAsia="fr-FR"/>
              </w:rPr>
            </w:pPr>
            <w:r w:rsidRPr="00A50A4F">
              <w:rPr>
                <w:rFonts w:ascii="Calibri" w:eastAsia="Times New Roman" w:hAnsi="Calibri" w:cs="Times New Roman"/>
                <w:b/>
                <w:bCs/>
                <w:lang w:eastAsia="fr-FR"/>
              </w:rPr>
              <w:t xml:space="preserve">INVESTISSEMENT </w:t>
            </w:r>
          </w:p>
        </w:tc>
        <w:tc>
          <w:tcPr>
            <w:tcW w:w="2551" w:type="dxa"/>
            <w:tcBorders>
              <w:top w:val="nil"/>
              <w:left w:val="single" w:sz="8" w:space="0" w:color="auto"/>
              <w:bottom w:val="nil"/>
              <w:right w:val="single" w:sz="8" w:space="0" w:color="auto"/>
            </w:tcBorders>
            <w:shd w:val="clear" w:color="auto" w:fill="auto"/>
            <w:noWrap/>
            <w:vAlign w:val="bottom"/>
            <w:hideMark/>
          </w:tcPr>
          <w:p w:rsidR="00A50A4F" w:rsidRPr="00A50A4F" w:rsidRDefault="00A50A4F" w:rsidP="00A50A4F">
            <w:pPr>
              <w:spacing w:after="0" w:line="240" w:lineRule="auto"/>
              <w:rPr>
                <w:rFonts w:ascii="Calibri" w:eastAsia="Times New Roman" w:hAnsi="Calibri" w:cs="Times New Roman"/>
                <w:lang w:eastAsia="fr-FR"/>
              </w:rPr>
            </w:pPr>
            <w:r w:rsidRPr="00A50A4F">
              <w:rPr>
                <w:rFonts w:ascii="Calibri" w:eastAsia="Times New Roman" w:hAnsi="Calibri" w:cs="Times New Roman"/>
                <w:lang w:eastAsia="fr-FR"/>
              </w:rPr>
              <w:t xml:space="preserve">                        82 700 € </w:t>
            </w:r>
          </w:p>
        </w:tc>
        <w:tc>
          <w:tcPr>
            <w:tcW w:w="2694" w:type="dxa"/>
            <w:tcBorders>
              <w:top w:val="nil"/>
              <w:left w:val="nil"/>
              <w:bottom w:val="nil"/>
              <w:right w:val="single" w:sz="8" w:space="0" w:color="auto"/>
            </w:tcBorders>
            <w:shd w:val="clear" w:color="auto" w:fill="auto"/>
            <w:noWrap/>
            <w:vAlign w:val="bottom"/>
            <w:hideMark/>
          </w:tcPr>
          <w:p w:rsidR="00A50A4F" w:rsidRPr="00A50A4F" w:rsidRDefault="00A50A4F" w:rsidP="00A50A4F">
            <w:pPr>
              <w:spacing w:after="0" w:line="240" w:lineRule="auto"/>
              <w:rPr>
                <w:rFonts w:ascii="Calibri" w:eastAsia="Times New Roman" w:hAnsi="Calibri" w:cs="Times New Roman"/>
                <w:lang w:eastAsia="fr-FR"/>
              </w:rPr>
            </w:pPr>
            <w:r w:rsidRPr="00A50A4F">
              <w:rPr>
                <w:rFonts w:ascii="Calibri" w:eastAsia="Times New Roman" w:hAnsi="Calibri" w:cs="Times New Roman"/>
                <w:lang w:eastAsia="fr-FR"/>
              </w:rPr>
              <w:t xml:space="preserve">                                 54 000 € </w:t>
            </w:r>
          </w:p>
        </w:tc>
        <w:tc>
          <w:tcPr>
            <w:tcW w:w="3632" w:type="dxa"/>
            <w:tcBorders>
              <w:top w:val="nil"/>
              <w:left w:val="nil"/>
              <w:bottom w:val="nil"/>
              <w:right w:val="single" w:sz="8" w:space="0" w:color="auto"/>
            </w:tcBorders>
            <w:shd w:val="clear" w:color="auto" w:fill="auto"/>
            <w:noWrap/>
            <w:vAlign w:val="bottom"/>
            <w:hideMark/>
          </w:tcPr>
          <w:p w:rsidR="00A50A4F" w:rsidRPr="00A50A4F" w:rsidRDefault="00A50A4F" w:rsidP="00A50A4F">
            <w:pPr>
              <w:spacing w:after="0" w:line="240" w:lineRule="auto"/>
              <w:rPr>
                <w:rFonts w:ascii="Calibri" w:eastAsia="Times New Roman" w:hAnsi="Calibri" w:cs="Times New Roman"/>
                <w:b/>
                <w:bCs/>
                <w:sz w:val="24"/>
                <w:szCs w:val="24"/>
                <w:lang w:eastAsia="fr-FR"/>
              </w:rPr>
            </w:pPr>
            <w:r w:rsidRPr="00A50A4F">
              <w:rPr>
                <w:rFonts w:ascii="Calibri" w:eastAsia="Times New Roman" w:hAnsi="Calibri" w:cs="Times New Roman"/>
                <w:b/>
                <w:bCs/>
                <w:sz w:val="24"/>
                <w:szCs w:val="24"/>
                <w:lang w:eastAsia="fr-FR"/>
              </w:rPr>
              <w:t xml:space="preserve">                   136 700 € </w:t>
            </w:r>
          </w:p>
        </w:tc>
      </w:tr>
      <w:tr w:rsidR="00A50A4F" w:rsidRPr="00A50A4F" w:rsidTr="00A50A4F">
        <w:trPr>
          <w:trHeight w:val="315"/>
        </w:trPr>
        <w:tc>
          <w:tcPr>
            <w:tcW w:w="1975" w:type="dxa"/>
            <w:tcBorders>
              <w:top w:val="nil"/>
              <w:left w:val="single" w:sz="8" w:space="0" w:color="auto"/>
              <w:bottom w:val="nil"/>
              <w:right w:val="nil"/>
            </w:tcBorders>
            <w:shd w:val="clear" w:color="auto" w:fill="auto"/>
            <w:noWrap/>
            <w:vAlign w:val="bottom"/>
            <w:hideMark/>
          </w:tcPr>
          <w:p w:rsidR="00A50A4F" w:rsidRPr="00A50A4F" w:rsidRDefault="00A50A4F" w:rsidP="00A50A4F">
            <w:pPr>
              <w:spacing w:after="0" w:line="240" w:lineRule="auto"/>
              <w:rPr>
                <w:rFonts w:ascii="Calibri" w:eastAsia="Times New Roman" w:hAnsi="Calibri" w:cs="Times New Roman"/>
                <w:lang w:eastAsia="fr-FR"/>
              </w:rPr>
            </w:pPr>
            <w:r w:rsidRPr="00A50A4F">
              <w:rPr>
                <w:rFonts w:ascii="Calibri" w:eastAsia="Times New Roman" w:hAnsi="Calibri" w:cs="Times New Roman"/>
                <w:lang w:eastAsia="fr-FR"/>
              </w:rPr>
              <w:t> </w:t>
            </w:r>
          </w:p>
        </w:tc>
        <w:tc>
          <w:tcPr>
            <w:tcW w:w="2551" w:type="dxa"/>
            <w:tcBorders>
              <w:top w:val="nil"/>
              <w:left w:val="single" w:sz="8" w:space="0" w:color="auto"/>
              <w:bottom w:val="nil"/>
              <w:right w:val="single" w:sz="8" w:space="0" w:color="auto"/>
            </w:tcBorders>
            <w:shd w:val="clear" w:color="auto" w:fill="auto"/>
            <w:noWrap/>
            <w:vAlign w:val="bottom"/>
            <w:hideMark/>
          </w:tcPr>
          <w:p w:rsidR="00A50A4F" w:rsidRPr="00A50A4F" w:rsidRDefault="00A50A4F" w:rsidP="00A50A4F">
            <w:pPr>
              <w:spacing w:after="0" w:line="240" w:lineRule="auto"/>
              <w:rPr>
                <w:rFonts w:ascii="Calibri" w:eastAsia="Times New Roman" w:hAnsi="Calibri" w:cs="Times New Roman"/>
                <w:lang w:eastAsia="fr-FR"/>
              </w:rPr>
            </w:pPr>
            <w:r w:rsidRPr="00A50A4F">
              <w:rPr>
                <w:rFonts w:ascii="Calibri" w:eastAsia="Times New Roman" w:hAnsi="Calibri" w:cs="Times New Roman"/>
                <w:lang w:eastAsia="fr-FR"/>
              </w:rPr>
              <w:t> </w:t>
            </w:r>
          </w:p>
        </w:tc>
        <w:tc>
          <w:tcPr>
            <w:tcW w:w="2694" w:type="dxa"/>
            <w:tcBorders>
              <w:top w:val="nil"/>
              <w:left w:val="nil"/>
              <w:bottom w:val="nil"/>
              <w:right w:val="single" w:sz="8" w:space="0" w:color="auto"/>
            </w:tcBorders>
            <w:shd w:val="clear" w:color="auto" w:fill="auto"/>
            <w:noWrap/>
            <w:vAlign w:val="bottom"/>
            <w:hideMark/>
          </w:tcPr>
          <w:p w:rsidR="00A50A4F" w:rsidRPr="00A50A4F" w:rsidRDefault="00A50A4F" w:rsidP="00A50A4F">
            <w:pPr>
              <w:spacing w:after="0" w:line="240" w:lineRule="auto"/>
              <w:rPr>
                <w:rFonts w:ascii="Calibri" w:eastAsia="Times New Roman" w:hAnsi="Calibri" w:cs="Times New Roman"/>
                <w:lang w:eastAsia="fr-FR"/>
              </w:rPr>
            </w:pPr>
            <w:r w:rsidRPr="00A50A4F">
              <w:rPr>
                <w:rFonts w:ascii="Calibri" w:eastAsia="Times New Roman" w:hAnsi="Calibri" w:cs="Times New Roman"/>
                <w:lang w:eastAsia="fr-FR"/>
              </w:rPr>
              <w:t> </w:t>
            </w:r>
          </w:p>
        </w:tc>
        <w:tc>
          <w:tcPr>
            <w:tcW w:w="3632" w:type="dxa"/>
            <w:tcBorders>
              <w:top w:val="nil"/>
              <w:left w:val="nil"/>
              <w:bottom w:val="nil"/>
              <w:right w:val="single" w:sz="8" w:space="0" w:color="auto"/>
            </w:tcBorders>
            <w:shd w:val="clear" w:color="auto" w:fill="auto"/>
            <w:noWrap/>
            <w:vAlign w:val="bottom"/>
            <w:hideMark/>
          </w:tcPr>
          <w:p w:rsidR="00A50A4F" w:rsidRPr="00A50A4F" w:rsidRDefault="00A50A4F" w:rsidP="00A50A4F">
            <w:pPr>
              <w:spacing w:after="0" w:line="240" w:lineRule="auto"/>
              <w:rPr>
                <w:rFonts w:ascii="Calibri" w:eastAsia="Times New Roman" w:hAnsi="Calibri" w:cs="Times New Roman"/>
                <w:lang w:eastAsia="fr-FR"/>
              </w:rPr>
            </w:pPr>
            <w:r w:rsidRPr="00A50A4F">
              <w:rPr>
                <w:rFonts w:ascii="Calibri" w:eastAsia="Times New Roman" w:hAnsi="Calibri" w:cs="Times New Roman"/>
                <w:lang w:eastAsia="fr-FR"/>
              </w:rPr>
              <w:t> </w:t>
            </w:r>
          </w:p>
        </w:tc>
      </w:tr>
      <w:tr w:rsidR="00A50A4F" w:rsidRPr="00A50A4F" w:rsidTr="00A50A4F">
        <w:trPr>
          <w:trHeight w:val="390"/>
        </w:trPr>
        <w:tc>
          <w:tcPr>
            <w:tcW w:w="1975" w:type="dxa"/>
            <w:tcBorders>
              <w:top w:val="single" w:sz="8" w:space="0" w:color="auto"/>
              <w:left w:val="single" w:sz="8" w:space="0" w:color="auto"/>
              <w:bottom w:val="single" w:sz="8" w:space="0" w:color="auto"/>
              <w:right w:val="nil"/>
            </w:tcBorders>
            <w:shd w:val="clear" w:color="000000" w:fill="FFFF00"/>
            <w:noWrap/>
            <w:vAlign w:val="bottom"/>
            <w:hideMark/>
          </w:tcPr>
          <w:p w:rsidR="00A50A4F" w:rsidRPr="00A50A4F" w:rsidRDefault="00A50A4F" w:rsidP="00A50A4F">
            <w:pPr>
              <w:spacing w:after="0" w:line="240" w:lineRule="auto"/>
              <w:rPr>
                <w:rFonts w:ascii="Calibri" w:eastAsia="Times New Roman" w:hAnsi="Calibri" w:cs="Times New Roman"/>
                <w:b/>
                <w:bCs/>
                <w:lang w:eastAsia="fr-FR"/>
              </w:rPr>
            </w:pPr>
            <w:r w:rsidRPr="00A50A4F">
              <w:rPr>
                <w:rFonts w:ascii="Calibri" w:eastAsia="Times New Roman" w:hAnsi="Calibri" w:cs="Times New Roman"/>
                <w:b/>
                <w:bCs/>
                <w:lang w:eastAsia="fr-FR"/>
              </w:rPr>
              <w:t xml:space="preserve">TOTAL </w:t>
            </w:r>
          </w:p>
        </w:tc>
        <w:tc>
          <w:tcPr>
            <w:tcW w:w="2551" w:type="dxa"/>
            <w:tcBorders>
              <w:top w:val="single" w:sz="8" w:space="0" w:color="auto"/>
              <w:left w:val="single" w:sz="8" w:space="0" w:color="auto"/>
              <w:bottom w:val="single" w:sz="8" w:space="0" w:color="auto"/>
              <w:right w:val="single" w:sz="8" w:space="0" w:color="auto"/>
            </w:tcBorders>
            <w:shd w:val="clear" w:color="000000" w:fill="FFFF00"/>
            <w:noWrap/>
            <w:vAlign w:val="bottom"/>
            <w:hideMark/>
          </w:tcPr>
          <w:p w:rsidR="00A50A4F" w:rsidRPr="00A50A4F" w:rsidRDefault="00A50A4F" w:rsidP="00A50A4F">
            <w:pPr>
              <w:spacing w:after="0" w:line="240" w:lineRule="auto"/>
              <w:rPr>
                <w:rFonts w:ascii="Calibri" w:eastAsia="Times New Roman" w:hAnsi="Calibri" w:cs="Times New Roman"/>
                <w:b/>
                <w:bCs/>
                <w:sz w:val="24"/>
                <w:szCs w:val="24"/>
                <w:lang w:eastAsia="fr-FR"/>
              </w:rPr>
            </w:pPr>
            <w:r w:rsidRPr="00A50A4F">
              <w:rPr>
                <w:rFonts w:ascii="Calibri" w:eastAsia="Times New Roman" w:hAnsi="Calibri" w:cs="Times New Roman"/>
                <w:b/>
                <w:bCs/>
                <w:sz w:val="24"/>
                <w:szCs w:val="24"/>
                <w:lang w:eastAsia="fr-FR"/>
              </w:rPr>
              <w:t xml:space="preserve">             373 700 € </w:t>
            </w:r>
          </w:p>
        </w:tc>
        <w:tc>
          <w:tcPr>
            <w:tcW w:w="2694" w:type="dxa"/>
            <w:tcBorders>
              <w:top w:val="single" w:sz="8" w:space="0" w:color="auto"/>
              <w:left w:val="nil"/>
              <w:bottom w:val="single" w:sz="8" w:space="0" w:color="auto"/>
              <w:right w:val="single" w:sz="8" w:space="0" w:color="auto"/>
            </w:tcBorders>
            <w:shd w:val="clear" w:color="000000" w:fill="FFFF00"/>
            <w:noWrap/>
            <w:vAlign w:val="bottom"/>
            <w:hideMark/>
          </w:tcPr>
          <w:p w:rsidR="00A50A4F" w:rsidRPr="00A50A4F" w:rsidRDefault="00A50A4F" w:rsidP="00A50A4F">
            <w:pPr>
              <w:spacing w:after="0" w:line="240" w:lineRule="auto"/>
              <w:rPr>
                <w:rFonts w:ascii="Calibri" w:eastAsia="Times New Roman" w:hAnsi="Calibri" w:cs="Times New Roman"/>
                <w:b/>
                <w:bCs/>
                <w:sz w:val="24"/>
                <w:szCs w:val="24"/>
                <w:lang w:eastAsia="fr-FR"/>
              </w:rPr>
            </w:pPr>
            <w:r w:rsidRPr="00A50A4F">
              <w:rPr>
                <w:rFonts w:ascii="Calibri" w:eastAsia="Times New Roman" w:hAnsi="Calibri" w:cs="Times New Roman"/>
                <w:b/>
                <w:bCs/>
                <w:sz w:val="24"/>
                <w:szCs w:val="24"/>
                <w:lang w:eastAsia="fr-FR"/>
              </w:rPr>
              <w:t xml:space="preserve">                    232 800 € </w:t>
            </w:r>
          </w:p>
        </w:tc>
        <w:tc>
          <w:tcPr>
            <w:tcW w:w="3632" w:type="dxa"/>
            <w:tcBorders>
              <w:top w:val="single" w:sz="8" w:space="0" w:color="auto"/>
              <w:left w:val="nil"/>
              <w:bottom w:val="single" w:sz="8" w:space="0" w:color="auto"/>
              <w:right w:val="single" w:sz="8" w:space="0" w:color="auto"/>
            </w:tcBorders>
            <w:shd w:val="clear" w:color="000000" w:fill="FFFF00"/>
            <w:noWrap/>
            <w:vAlign w:val="bottom"/>
            <w:hideMark/>
          </w:tcPr>
          <w:p w:rsidR="00A50A4F" w:rsidRPr="00A50A4F" w:rsidRDefault="00A50A4F" w:rsidP="00A50A4F">
            <w:pPr>
              <w:spacing w:after="0" w:line="240" w:lineRule="auto"/>
              <w:rPr>
                <w:rFonts w:ascii="Calibri" w:eastAsia="Times New Roman" w:hAnsi="Calibri" w:cs="Times New Roman"/>
                <w:b/>
                <w:bCs/>
                <w:sz w:val="28"/>
                <w:szCs w:val="28"/>
                <w:lang w:eastAsia="fr-FR"/>
              </w:rPr>
            </w:pPr>
            <w:r w:rsidRPr="00A50A4F">
              <w:rPr>
                <w:rFonts w:ascii="Calibri" w:eastAsia="Times New Roman" w:hAnsi="Calibri" w:cs="Times New Roman"/>
                <w:b/>
                <w:bCs/>
                <w:sz w:val="28"/>
                <w:szCs w:val="28"/>
                <w:lang w:eastAsia="fr-FR"/>
              </w:rPr>
              <w:t xml:space="preserve">               606 500 € </w:t>
            </w:r>
          </w:p>
        </w:tc>
      </w:tr>
    </w:tbl>
    <w:p w:rsidR="00A50A4F" w:rsidRPr="00DA4F70" w:rsidRDefault="00A50A4F" w:rsidP="00A50A4F">
      <w:pPr>
        <w:ind w:left="340"/>
        <w:rPr>
          <w:sz w:val="24"/>
          <w:szCs w:val="24"/>
        </w:rPr>
      </w:pPr>
    </w:p>
    <w:p w:rsidR="0049552B" w:rsidRDefault="0049552B" w:rsidP="006D70EB">
      <w:pPr>
        <w:overflowPunct w:val="0"/>
        <w:autoSpaceDE w:val="0"/>
        <w:autoSpaceDN w:val="0"/>
        <w:adjustRightInd w:val="0"/>
        <w:spacing w:after="0" w:line="240" w:lineRule="auto"/>
        <w:rPr>
          <w:rFonts w:ascii="Times New Roman" w:eastAsia="Times New Roman" w:hAnsi="Times New Roman" w:cs="Times New Roman"/>
          <w:b/>
          <w:sz w:val="28"/>
          <w:szCs w:val="28"/>
          <w:u w:val="single"/>
          <w:lang w:eastAsia="fr-FR"/>
        </w:rPr>
      </w:pPr>
    </w:p>
    <w:p w:rsidR="0005339C" w:rsidRDefault="0005339C" w:rsidP="006D70EB">
      <w:pPr>
        <w:overflowPunct w:val="0"/>
        <w:autoSpaceDE w:val="0"/>
        <w:autoSpaceDN w:val="0"/>
        <w:adjustRightInd w:val="0"/>
        <w:spacing w:after="0" w:line="240" w:lineRule="auto"/>
        <w:rPr>
          <w:rFonts w:ascii="Times New Roman" w:eastAsia="Times New Roman" w:hAnsi="Times New Roman" w:cs="Times New Roman"/>
          <w:b/>
          <w:sz w:val="28"/>
          <w:szCs w:val="28"/>
          <w:u w:val="single"/>
          <w:lang w:eastAsia="fr-FR"/>
        </w:rPr>
      </w:pPr>
    </w:p>
    <w:p w:rsidR="0005339C" w:rsidRDefault="0005339C" w:rsidP="006D70EB">
      <w:pPr>
        <w:overflowPunct w:val="0"/>
        <w:autoSpaceDE w:val="0"/>
        <w:autoSpaceDN w:val="0"/>
        <w:adjustRightInd w:val="0"/>
        <w:spacing w:after="0" w:line="240" w:lineRule="auto"/>
        <w:rPr>
          <w:rFonts w:ascii="Times New Roman" w:eastAsia="Times New Roman" w:hAnsi="Times New Roman" w:cs="Times New Roman"/>
          <w:b/>
          <w:sz w:val="28"/>
          <w:szCs w:val="28"/>
          <w:u w:val="single"/>
          <w:lang w:eastAsia="fr-FR"/>
        </w:rPr>
      </w:pPr>
    </w:p>
    <w:p w:rsidR="0005339C" w:rsidRDefault="0005339C" w:rsidP="006D70EB">
      <w:pPr>
        <w:overflowPunct w:val="0"/>
        <w:autoSpaceDE w:val="0"/>
        <w:autoSpaceDN w:val="0"/>
        <w:adjustRightInd w:val="0"/>
        <w:spacing w:after="0" w:line="240" w:lineRule="auto"/>
        <w:rPr>
          <w:rFonts w:ascii="Times New Roman" w:eastAsia="Times New Roman" w:hAnsi="Times New Roman" w:cs="Times New Roman"/>
          <w:b/>
          <w:sz w:val="28"/>
          <w:szCs w:val="28"/>
          <w:u w:val="single"/>
          <w:lang w:eastAsia="fr-FR"/>
        </w:rPr>
      </w:pPr>
    </w:p>
    <w:p w:rsidR="0005339C" w:rsidRDefault="0005339C" w:rsidP="006D70EB">
      <w:pPr>
        <w:overflowPunct w:val="0"/>
        <w:autoSpaceDE w:val="0"/>
        <w:autoSpaceDN w:val="0"/>
        <w:adjustRightInd w:val="0"/>
        <w:spacing w:after="0" w:line="240" w:lineRule="auto"/>
        <w:rPr>
          <w:rFonts w:ascii="Times New Roman" w:eastAsia="Times New Roman" w:hAnsi="Times New Roman" w:cs="Times New Roman"/>
          <w:b/>
          <w:sz w:val="28"/>
          <w:szCs w:val="28"/>
          <w:u w:val="single"/>
          <w:lang w:eastAsia="fr-FR"/>
        </w:rPr>
      </w:pPr>
    </w:p>
    <w:p w:rsidR="0005339C" w:rsidRDefault="0005339C" w:rsidP="006D70EB">
      <w:pPr>
        <w:overflowPunct w:val="0"/>
        <w:autoSpaceDE w:val="0"/>
        <w:autoSpaceDN w:val="0"/>
        <w:adjustRightInd w:val="0"/>
        <w:spacing w:after="0" w:line="240" w:lineRule="auto"/>
        <w:rPr>
          <w:rFonts w:ascii="Times New Roman" w:eastAsia="Times New Roman" w:hAnsi="Times New Roman" w:cs="Times New Roman"/>
          <w:b/>
          <w:sz w:val="28"/>
          <w:szCs w:val="28"/>
          <w:u w:val="single"/>
          <w:lang w:eastAsia="fr-FR"/>
        </w:rPr>
      </w:pPr>
    </w:p>
    <w:p w:rsidR="0049552B" w:rsidRDefault="0049552B" w:rsidP="0023407F">
      <w:pPr>
        <w:overflowPunct w:val="0"/>
        <w:autoSpaceDE w:val="0"/>
        <w:autoSpaceDN w:val="0"/>
        <w:adjustRightInd w:val="0"/>
        <w:spacing w:after="0" w:line="240" w:lineRule="auto"/>
        <w:ind w:left="283"/>
        <w:rPr>
          <w:rFonts w:ascii="Times New Roman" w:eastAsia="Times New Roman" w:hAnsi="Times New Roman" w:cs="Times New Roman"/>
          <w:b/>
          <w:color w:val="FF0000"/>
          <w:sz w:val="28"/>
          <w:szCs w:val="28"/>
          <w:u w:val="single"/>
          <w:lang w:eastAsia="fr-FR"/>
        </w:rPr>
      </w:pPr>
      <w:r w:rsidRPr="0049552B">
        <w:rPr>
          <w:rFonts w:ascii="Times New Roman" w:eastAsia="Times New Roman" w:hAnsi="Times New Roman" w:cs="Times New Roman"/>
          <w:b/>
          <w:color w:val="FF0000"/>
          <w:sz w:val="28"/>
          <w:szCs w:val="28"/>
          <w:u w:val="single"/>
          <w:lang w:eastAsia="fr-FR"/>
        </w:rPr>
        <w:t xml:space="preserve">ETUDES </w:t>
      </w:r>
    </w:p>
    <w:p w:rsidR="0049552B" w:rsidRPr="0049552B" w:rsidRDefault="0049552B" w:rsidP="0023407F">
      <w:pPr>
        <w:overflowPunct w:val="0"/>
        <w:autoSpaceDE w:val="0"/>
        <w:autoSpaceDN w:val="0"/>
        <w:adjustRightInd w:val="0"/>
        <w:spacing w:after="0" w:line="240" w:lineRule="auto"/>
        <w:ind w:left="283"/>
        <w:rPr>
          <w:rFonts w:ascii="Times New Roman" w:eastAsia="Times New Roman" w:hAnsi="Times New Roman" w:cs="Times New Roman"/>
          <w:b/>
          <w:color w:val="FF0000"/>
          <w:sz w:val="28"/>
          <w:szCs w:val="28"/>
          <w:u w:val="single"/>
          <w:lang w:eastAsia="fr-FR"/>
        </w:rPr>
      </w:pPr>
    </w:p>
    <w:p w:rsidR="0049552B" w:rsidRDefault="0049552B" w:rsidP="0023407F">
      <w:pPr>
        <w:overflowPunct w:val="0"/>
        <w:autoSpaceDE w:val="0"/>
        <w:autoSpaceDN w:val="0"/>
        <w:adjustRightInd w:val="0"/>
        <w:spacing w:after="0" w:line="240" w:lineRule="auto"/>
        <w:ind w:left="283"/>
        <w:rPr>
          <w:rFonts w:ascii="Times New Roman" w:eastAsia="Times New Roman" w:hAnsi="Times New Roman" w:cs="Times New Roman"/>
          <w:b/>
          <w:sz w:val="28"/>
          <w:szCs w:val="28"/>
          <w:u w:val="single"/>
          <w:lang w:eastAsia="fr-FR"/>
        </w:rPr>
      </w:pPr>
      <w:r>
        <w:rPr>
          <w:rFonts w:ascii="Times New Roman" w:eastAsia="Times New Roman" w:hAnsi="Times New Roman" w:cs="Times New Roman"/>
          <w:b/>
          <w:sz w:val="28"/>
          <w:szCs w:val="28"/>
          <w:u w:val="single"/>
          <w:lang w:eastAsia="fr-FR"/>
        </w:rPr>
        <w:t xml:space="preserve">POINT 6- </w:t>
      </w:r>
      <w:r w:rsidR="008E0766">
        <w:rPr>
          <w:rFonts w:ascii="Times New Roman" w:eastAsia="Times New Roman" w:hAnsi="Times New Roman" w:cs="Times New Roman"/>
          <w:b/>
          <w:sz w:val="28"/>
          <w:szCs w:val="28"/>
          <w:u w:val="single"/>
          <w:lang w:eastAsia="fr-FR"/>
        </w:rPr>
        <w:t xml:space="preserve">ETUDE MUTUALISATION DES DECHETTERIES </w:t>
      </w:r>
    </w:p>
    <w:p w:rsidR="008E0766" w:rsidRDefault="008E0766" w:rsidP="0023407F">
      <w:pPr>
        <w:overflowPunct w:val="0"/>
        <w:autoSpaceDE w:val="0"/>
        <w:autoSpaceDN w:val="0"/>
        <w:adjustRightInd w:val="0"/>
        <w:spacing w:after="0" w:line="240" w:lineRule="auto"/>
        <w:ind w:left="283"/>
        <w:rPr>
          <w:rFonts w:ascii="Times New Roman" w:eastAsia="Times New Roman" w:hAnsi="Times New Roman" w:cs="Times New Roman"/>
          <w:b/>
          <w:sz w:val="28"/>
          <w:szCs w:val="28"/>
          <w:u w:val="single"/>
          <w:lang w:eastAsia="fr-FR"/>
        </w:rPr>
      </w:pPr>
    </w:p>
    <w:p w:rsidR="008E0766" w:rsidRDefault="008E0766" w:rsidP="0023407F">
      <w:pPr>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r w:rsidRPr="008E0766">
        <w:rPr>
          <w:rFonts w:ascii="Times New Roman" w:eastAsia="Times New Roman" w:hAnsi="Times New Roman" w:cs="Times New Roman"/>
          <w:sz w:val="24"/>
          <w:szCs w:val="24"/>
          <w:u w:val="single"/>
          <w:lang w:eastAsia="fr-FR"/>
        </w:rPr>
        <w:t xml:space="preserve">M. le Président </w:t>
      </w:r>
      <w:r w:rsidR="009C2987" w:rsidRPr="009C2987">
        <w:rPr>
          <w:rFonts w:ascii="Times New Roman" w:eastAsia="Times New Roman" w:hAnsi="Times New Roman" w:cs="Times New Roman"/>
          <w:sz w:val="24"/>
          <w:szCs w:val="24"/>
          <w:lang w:eastAsia="fr-FR"/>
        </w:rPr>
        <w:t>commente un diaporama présentant les principales conclusions d’une étude réalis</w:t>
      </w:r>
      <w:r w:rsidR="003D0650">
        <w:rPr>
          <w:rFonts w:ascii="Times New Roman" w:eastAsia="Times New Roman" w:hAnsi="Times New Roman" w:cs="Times New Roman"/>
          <w:sz w:val="24"/>
          <w:szCs w:val="24"/>
          <w:lang w:eastAsia="fr-FR"/>
        </w:rPr>
        <w:t xml:space="preserve">ée en 2012 par le cabinet </w:t>
      </w:r>
      <w:proofErr w:type="spellStart"/>
      <w:r w:rsidR="003D0650">
        <w:rPr>
          <w:rFonts w:ascii="Times New Roman" w:eastAsia="Times New Roman" w:hAnsi="Times New Roman" w:cs="Times New Roman"/>
          <w:sz w:val="24"/>
          <w:szCs w:val="24"/>
          <w:lang w:eastAsia="fr-FR"/>
        </w:rPr>
        <w:t>Poÿry</w:t>
      </w:r>
      <w:proofErr w:type="spellEnd"/>
      <w:r w:rsidR="009C2987" w:rsidRPr="009C2987">
        <w:rPr>
          <w:rFonts w:ascii="Times New Roman" w:eastAsia="Times New Roman" w:hAnsi="Times New Roman" w:cs="Times New Roman"/>
          <w:sz w:val="24"/>
          <w:szCs w:val="24"/>
          <w:lang w:eastAsia="fr-FR"/>
        </w:rPr>
        <w:t xml:space="preserve">. </w:t>
      </w:r>
    </w:p>
    <w:p w:rsidR="00CF7EC9" w:rsidRDefault="00CF7EC9" w:rsidP="0023407F">
      <w:pPr>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Cette étude avait été mise en attente compte-tenu des suje</w:t>
      </w:r>
      <w:r w:rsidR="00EA4781">
        <w:rPr>
          <w:rFonts w:ascii="Times New Roman" w:eastAsia="Times New Roman" w:hAnsi="Times New Roman" w:cs="Times New Roman"/>
          <w:sz w:val="24"/>
          <w:szCs w:val="24"/>
          <w:lang w:eastAsia="fr-FR"/>
        </w:rPr>
        <w:t>ts importants et prioritaires (</w:t>
      </w:r>
      <w:r>
        <w:rPr>
          <w:rFonts w:ascii="Times New Roman" w:eastAsia="Times New Roman" w:hAnsi="Times New Roman" w:cs="Times New Roman"/>
          <w:sz w:val="24"/>
          <w:szCs w:val="24"/>
          <w:lang w:eastAsia="fr-FR"/>
        </w:rPr>
        <w:t>cen</w:t>
      </w:r>
      <w:r w:rsidR="003D0650">
        <w:rPr>
          <w:rFonts w:ascii="Times New Roman" w:eastAsia="Times New Roman" w:hAnsi="Times New Roman" w:cs="Times New Roman"/>
          <w:sz w:val="24"/>
          <w:szCs w:val="24"/>
          <w:lang w:eastAsia="fr-FR"/>
        </w:rPr>
        <w:t>tre de tri-usine de la Billette)</w:t>
      </w:r>
      <w:r>
        <w:rPr>
          <w:rFonts w:ascii="Times New Roman" w:eastAsia="Times New Roman" w:hAnsi="Times New Roman" w:cs="Times New Roman"/>
          <w:sz w:val="24"/>
          <w:szCs w:val="24"/>
          <w:lang w:eastAsia="fr-FR"/>
        </w:rPr>
        <w:t xml:space="preserve">.  Les élections de 2014  sont également venues modifier profondément le personnel politique de ce département. </w:t>
      </w:r>
    </w:p>
    <w:p w:rsidR="00CF7EC9" w:rsidRDefault="00CF7EC9" w:rsidP="0023407F">
      <w:pPr>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L’étude avait pour objet de dresser un état des lieux du fonctionnement des déchetteries sur le périmètre de Touraine propre : tarifs, produits collectés, zone d’attractivité … </w:t>
      </w:r>
    </w:p>
    <w:p w:rsidR="00CF7EC9" w:rsidRDefault="00CF7EC9" w:rsidP="0023407F">
      <w:pPr>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L’objectif était de vérifier</w:t>
      </w:r>
      <w:r w:rsidR="00C208DE">
        <w:rPr>
          <w:rFonts w:ascii="Times New Roman" w:eastAsia="Times New Roman" w:hAnsi="Times New Roman" w:cs="Times New Roman"/>
          <w:sz w:val="24"/>
          <w:szCs w:val="24"/>
          <w:lang w:eastAsia="fr-FR"/>
        </w:rPr>
        <w:t xml:space="preserve"> la faisabilité de partenariats entre les territoires pour faciliter les déplacements des usagers. Dans l’absolu, un « système  départemental « faciliterait grandement le service aux usagers (badge d’accès unique, refacturation aux syndicats </w:t>
      </w:r>
      <w:proofErr w:type="gramStart"/>
      <w:r w:rsidR="0005339C">
        <w:rPr>
          <w:rFonts w:ascii="Times New Roman" w:eastAsia="Times New Roman" w:hAnsi="Times New Roman" w:cs="Times New Roman"/>
          <w:sz w:val="24"/>
          <w:szCs w:val="24"/>
          <w:lang w:eastAsia="fr-FR"/>
        </w:rPr>
        <w:t>…</w:t>
      </w:r>
      <w:r w:rsidR="00C208DE">
        <w:rPr>
          <w:rFonts w:ascii="Times New Roman" w:eastAsia="Times New Roman" w:hAnsi="Times New Roman" w:cs="Times New Roman"/>
          <w:sz w:val="24"/>
          <w:szCs w:val="24"/>
          <w:lang w:eastAsia="fr-FR"/>
        </w:rPr>
        <w:t xml:space="preserve"> )</w:t>
      </w:r>
      <w:proofErr w:type="gramEnd"/>
      <w:r w:rsidR="00C208DE">
        <w:rPr>
          <w:rFonts w:ascii="Times New Roman" w:eastAsia="Times New Roman" w:hAnsi="Times New Roman" w:cs="Times New Roman"/>
          <w:sz w:val="24"/>
          <w:szCs w:val="24"/>
          <w:lang w:eastAsia="fr-FR"/>
        </w:rPr>
        <w:t xml:space="preserve"> . Cette étude nécessite d’être réactualisée compte-tenu des évolutions enregistrées</w:t>
      </w:r>
      <w:r w:rsidR="003D0650">
        <w:rPr>
          <w:rFonts w:ascii="Times New Roman" w:eastAsia="Times New Roman" w:hAnsi="Times New Roman" w:cs="Times New Roman"/>
          <w:sz w:val="24"/>
          <w:szCs w:val="24"/>
          <w:lang w:eastAsia="fr-FR"/>
        </w:rPr>
        <w:t> : nouveaux matériaux collectés</w:t>
      </w:r>
      <w:r w:rsidR="00C208DE">
        <w:rPr>
          <w:rFonts w:ascii="Times New Roman" w:eastAsia="Times New Roman" w:hAnsi="Times New Roman" w:cs="Times New Roman"/>
          <w:sz w:val="24"/>
          <w:szCs w:val="24"/>
          <w:lang w:eastAsia="fr-FR"/>
        </w:rPr>
        <w:t xml:space="preserve">, nouveaux équipements … </w:t>
      </w:r>
    </w:p>
    <w:p w:rsidR="00EA4781" w:rsidRDefault="00EA4781" w:rsidP="0023407F">
      <w:pPr>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p>
    <w:p w:rsidR="00EA4781" w:rsidRDefault="00EA4781" w:rsidP="0023407F">
      <w:pPr>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r w:rsidRPr="00EA4781">
        <w:rPr>
          <w:rFonts w:ascii="Times New Roman" w:eastAsia="Times New Roman" w:hAnsi="Times New Roman" w:cs="Times New Roman"/>
          <w:sz w:val="24"/>
          <w:szCs w:val="24"/>
          <w:u w:val="single"/>
          <w:lang w:eastAsia="fr-FR"/>
        </w:rPr>
        <w:t xml:space="preserve">M. Brun </w:t>
      </w:r>
      <w:r w:rsidRPr="00EA4781">
        <w:rPr>
          <w:rFonts w:ascii="Times New Roman" w:eastAsia="Times New Roman" w:hAnsi="Times New Roman" w:cs="Times New Roman"/>
          <w:sz w:val="24"/>
          <w:szCs w:val="24"/>
          <w:lang w:eastAsia="fr-FR"/>
        </w:rPr>
        <w:t xml:space="preserve">fait observer que certains départements ne facturent </w:t>
      </w:r>
      <w:r>
        <w:rPr>
          <w:rFonts w:ascii="Times New Roman" w:eastAsia="Times New Roman" w:hAnsi="Times New Roman" w:cs="Times New Roman"/>
          <w:sz w:val="24"/>
          <w:szCs w:val="24"/>
          <w:lang w:eastAsia="fr-FR"/>
        </w:rPr>
        <w:t>pas les passages en déchetterie</w:t>
      </w:r>
      <w:r w:rsidRPr="00EA4781">
        <w:rPr>
          <w:rFonts w:ascii="Times New Roman" w:eastAsia="Times New Roman" w:hAnsi="Times New Roman" w:cs="Times New Roman"/>
          <w:sz w:val="24"/>
          <w:szCs w:val="24"/>
          <w:lang w:eastAsia="fr-FR"/>
        </w:rPr>
        <w:t xml:space="preserve">. </w:t>
      </w:r>
    </w:p>
    <w:p w:rsidR="00EA4781" w:rsidRDefault="00EA4781" w:rsidP="0023407F">
      <w:pPr>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p>
    <w:p w:rsidR="00EA4781" w:rsidRDefault="00EA4781" w:rsidP="0023407F">
      <w:pPr>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r w:rsidRPr="008E0766">
        <w:rPr>
          <w:rFonts w:ascii="Times New Roman" w:eastAsia="Times New Roman" w:hAnsi="Times New Roman" w:cs="Times New Roman"/>
          <w:sz w:val="24"/>
          <w:szCs w:val="24"/>
          <w:u w:val="single"/>
          <w:lang w:eastAsia="fr-FR"/>
        </w:rPr>
        <w:t>M. le Président</w:t>
      </w:r>
      <w:r>
        <w:rPr>
          <w:rFonts w:ascii="Times New Roman" w:eastAsia="Times New Roman" w:hAnsi="Times New Roman" w:cs="Times New Roman"/>
          <w:sz w:val="24"/>
          <w:szCs w:val="24"/>
          <w:u w:val="single"/>
          <w:lang w:eastAsia="fr-FR"/>
        </w:rPr>
        <w:t xml:space="preserve"> </w:t>
      </w:r>
      <w:r w:rsidRPr="00EA4781">
        <w:rPr>
          <w:rFonts w:ascii="Times New Roman" w:eastAsia="Times New Roman" w:hAnsi="Times New Roman" w:cs="Times New Roman"/>
          <w:sz w:val="24"/>
          <w:szCs w:val="24"/>
          <w:lang w:eastAsia="fr-FR"/>
        </w:rPr>
        <w:t xml:space="preserve">confirme </w:t>
      </w:r>
      <w:r>
        <w:rPr>
          <w:rFonts w:ascii="Times New Roman" w:eastAsia="Times New Roman" w:hAnsi="Times New Roman" w:cs="Times New Roman"/>
          <w:sz w:val="24"/>
          <w:szCs w:val="24"/>
          <w:lang w:eastAsia="fr-FR"/>
        </w:rPr>
        <w:t xml:space="preserve">que certains départements ont fait le </w:t>
      </w:r>
      <w:r w:rsidR="0023407F">
        <w:rPr>
          <w:rFonts w:ascii="Times New Roman" w:eastAsia="Times New Roman" w:hAnsi="Times New Roman" w:cs="Times New Roman"/>
          <w:sz w:val="24"/>
          <w:szCs w:val="24"/>
          <w:lang w:eastAsia="fr-FR"/>
        </w:rPr>
        <w:t>choix de systèmes plus intégrés</w:t>
      </w:r>
      <w:r>
        <w:rPr>
          <w:rFonts w:ascii="Times New Roman" w:eastAsia="Times New Roman" w:hAnsi="Times New Roman" w:cs="Times New Roman"/>
          <w:sz w:val="24"/>
          <w:szCs w:val="24"/>
          <w:lang w:eastAsia="fr-FR"/>
        </w:rPr>
        <w:t xml:space="preserve">. La refacturation s’imposera tant que chaque syndicat </w:t>
      </w:r>
      <w:r w:rsidR="008D38A3">
        <w:rPr>
          <w:rFonts w:ascii="Times New Roman" w:eastAsia="Times New Roman" w:hAnsi="Times New Roman" w:cs="Times New Roman"/>
          <w:sz w:val="24"/>
          <w:szCs w:val="24"/>
          <w:lang w:eastAsia="fr-FR"/>
        </w:rPr>
        <w:t>développera ses propres pratiques.</w:t>
      </w:r>
    </w:p>
    <w:p w:rsidR="008D38A3" w:rsidRDefault="008D38A3" w:rsidP="0023407F">
      <w:pPr>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Des partenariats existent déjà entre collectivités (exemple : Tour(s)plus et la CC Gâtine- </w:t>
      </w:r>
      <w:proofErr w:type="spellStart"/>
      <w:r>
        <w:rPr>
          <w:rFonts w:ascii="Times New Roman" w:eastAsia="Times New Roman" w:hAnsi="Times New Roman" w:cs="Times New Roman"/>
          <w:sz w:val="24"/>
          <w:szCs w:val="24"/>
          <w:lang w:eastAsia="fr-FR"/>
        </w:rPr>
        <w:t>Choisilles</w:t>
      </w:r>
      <w:proofErr w:type="spellEnd"/>
      <w:r>
        <w:rPr>
          <w:rFonts w:ascii="Times New Roman" w:eastAsia="Times New Roman" w:hAnsi="Times New Roman" w:cs="Times New Roman"/>
          <w:sz w:val="24"/>
          <w:szCs w:val="24"/>
          <w:lang w:eastAsia="fr-FR"/>
        </w:rPr>
        <w:t xml:space="preserve"> pour la déchetterie de </w:t>
      </w:r>
      <w:proofErr w:type="spellStart"/>
      <w:r>
        <w:rPr>
          <w:rFonts w:ascii="Times New Roman" w:eastAsia="Times New Roman" w:hAnsi="Times New Roman" w:cs="Times New Roman"/>
          <w:sz w:val="24"/>
          <w:szCs w:val="24"/>
          <w:lang w:eastAsia="fr-FR"/>
        </w:rPr>
        <w:t>Pernay</w:t>
      </w:r>
      <w:proofErr w:type="spellEnd"/>
      <w:r w:rsidR="00856E56">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w:t>
      </w:r>
    </w:p>
    <w:p w:rsidR="008D38A3" w:rsidRDefault="003D0650" w:rsidP="0023407F">
      <w:pPr>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D’autres sont souhaitables (</w:t>
      </w:r>
      <w:r w:rsidR="008D38A3">
        <w:rPr>
          <w:rFonts w:ascii="Times New Roman" w:eastAsia="Times New Roman" w:hAnsi="Times New Roman" w:cs="Times New Roman"/>
          <w:sz w:val="24"/>
          <w:szCs w:val="24"/>
          <w:lang w:eastAsia="fr-FR"/>
        </w:rPr>
        <w:t xml:space="preserve">exemple : des habitants de </w:t>
      </w:r>
      <w:r>
        <w:rPr>
          <w:rFonts w:ascii="Times New Roman" w:eastAsia="Times New Roman" w:hAnsi="Times New Roman" w:cs="Times New Roman"/>
          <w:sz w:val="24"/>
          <w:szCs w:val="24"/>
          <w:lang w:eastAsia="fr-FR"/>
        </w:rPr>
        <w:t xml:space="preserve">St </w:t>
      </w:r>
      <w:r w:rsidR="008D38A3">
        <w:rPr>
          <w:rFonts w:ascii="Times New Roman" w:eastAsia="Times New Roman" w:hAnsi="Times New Roman" w:cs="Times New Roman"/>
          <w:sz w:val="24"/>
          <w:szCs w:val="24"/>
          <w:lang w:eastAsia="fr-FR"/>
        </w:rPr>
        <w:t xml:space="preserve"> Etienne-de-</w:t>
      </w:r>
      <w:proofErr w:type="spellStart"/>
      <w:r w:rsidR="008D38A3">
        <w:rPr>
          <w:rFonts w:ascii="Times New Roman" w:eastAsia="Times New Roman" w:hAnsi="Times New Roman" w:cs="Times New Roman"/>
          <w:sz w:val="24"/>
          <w:szCs w:val="24"/>
          <w:lang w:eastAsia="fr-FR"/>
        </w:rPr>
        <w:t>Chigny</w:t>
      </w:r>
      <w:proofErr w:type="spellEnd"/>
      <w:r w:rsidR="008D38A3">
        <w:rPr>
          <w:rFonts w:ascii="Times New Roman" w:eastAsia="Times New Roman" w:hAnsi="Times New Roman" w:cs="Times New Roman"/>
          <w:sz w:val="24"/>
          <w:szCs w:val="24"/>
          <w:lang w:eastAsia="fr-FR"/>
        </w:rPr>
        <w:t xml:space="preserve"> se rendent à cinq-Mars –la Pile grâce aux prêts de cartes sans refacturation). </w:t>
      </w:r>
    </w:p>
    <w:p w:rsidR="008D38A3" w:rsidRPr="00EA4781" w:rsidRDefault="008D38A3" w:rsidP="0023407F">
      <w:pPr>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p>
    <w:p w:rsidR="0049552B" w:rsidRDefault="008D38A3" w:rsidP="0023407F">
      <w:pPr>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r w:rsidRPr="008E0766">
        <w:rPr>
          <w:rFonts w:ascii="Times New Roman" w:eastAsia="Times New Roman" w:hAnsi="Times New Roman" w:cs="Times New Roman"/>
          <w:sz w:val="24"/>
          <w:szCs w:val="24"/>
          <w:u w:val="single"/>
          <w:lang w:eastAsia="fr-FR"/>
        </w:rPr>
        <w:t>M. le Président</w:t>
      </w:r>
      <w:r>
        <w:rPr>
          <w:rFonts w:ascii="Times New Roman" w:eastAsia="Times New Roman" w:hAnsi="Times New Roman" w:cs="Times New Roman"/>
          <w:sz w:val="24"/>
          <w:szCs w:val="24"/>
          <w:u w:val="single"/>
          <w:lang w:eastAsia="fr-FR"/>
        </w:rPr>
        <w:t xml:space="preserve"> </w:t>
      </w:r>
      <w:r>
        <w:rPr>
          <w:rFonts w:ascii="Times New Roman" w:eastAsia="Times New Roman" w:hAnsi="Times New Roman" w:cs="Times New Roman"/>
          <w:sz w:val="24"/>
          <w:szCs w:val="24"/>
          <w:lang w:eastAsia="fr-FR"/>
        </w:rPr>
        <w:t xml:space="preserve"> souhaite donc l’actualisation de ce travail pour vérifier si de</w:t>
      </w:r>
      <w:r w:rsidR="00856E56">
        <w:rPr>
          <w:rFonts w:ascii="Times New Roman" w:eastAsia="Times New Roman" w:hAnsi="Times New Roman" w:cs="Times New Roman"/>
          <w:sz w:val="24"/>
          <w:szCs w:val="24"/>
          <w:lang w:eastAsia="fr-FR"/>
        </w:rPr>
        <w:t>s rapprochements sont possibles</w:t>
      </w:r>
      <w:r>
        <w:rPr>
          <w:rFonts w:ascii="Times New Roman" w:eastAsia="Times New Roman" w:hAnsi="Times New Roman" w:cs="Times New Roman"/>
          <w:sz w:val="24"/>
          <w:szCs w:val="24"/>
          <w:lang w:eastAsia="fr-FR"/>
        </w:rPr>
        <w:t xml:space="preserve">. </w:t>
      </w:r>
    </w:p>
    <w:p w:rsidR="008D38A3" w:rsidRDefault="008D38A3" w:rsidP="0023407F">
      <w:pPr>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p>
    <w:p w:rsidR="008D38A3" w:rsidRDefault="008D38A3" w:rsidP="0023407F">
      <w:pPr>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r w:rsidRPr="008D38A3">
        <w:rPr>
          <w:rFonts w:ascii="Times New Roman" w:eastAsia="Times New Roman" w:hAnsi="Times New Roman" w:cs="Times New Roman"/>
          <w:sz w:val="24"/>
          <w:szCs w:val="24"/>
          <w:u w:val="single"/>
          <w:lang w:eastAsia="fr-FR"/>
        </w:rPr>
        <w:t xml:space="preserve">M. Babary Loïc </w:t>
      </w:r>
      <w:r w:rsidRPr="008D38A3">
        <w:rPr>
          <w:rFonts w:ascii="Times New Roman" w:eastAsia="Times New Roman" w:hAnsi="Times New Roman" w:cs="Times New Roman"/>
          <w:sz w:val="24"/>
          <w:szCs w:val="24"/>
          <w:lang w:eastAsia="fr-FR"/>
        </w:rPr>
        <w:t xml:space="preserve"> demande que cette r</w:t>
      </w:r>
      <w:r>
        <w:rPr>
          <w:rFonts w:ascii="Times New Roman" w:eastAsia="Times New Roman" w:hAnsi="Times New Roman" w:cs="Times New Roman"/>
          <w:sz w:val="24"/>
          <w:szCs w:val="24"/>
          <w:lang w:eastAsia="fr-FR"/>
        </w:rPr>
        <w:t>é</w:t>
      </w:r>
      <w:r w:rsidRPr="008D38A3">
        <w:rPr>
          <w:rFonts w:ascii="Times New Roman" w:eastAsia="Times New Roman" w:hAnsi="Times New Roman" w:cs="Times New Roman"/>
          <w:sz w:val="24"/>
          <w:szCs w:val="24"/>
          <w:lang w:eastAsia="fr-FR"/>
        </w:rPr>
        <w:t>fl</w:t>
      </w:r>
      <w:r>
        <w:rPr>
          <w:rFonts w:ascii="Times New Roman" w:eastAsia="Times New Roman" w:hAnsi="Times New Roman" w:cs="Times New Roman"/>
          <w:sz w:val="24"/>
          <w:szCs w:val="24"/>
          <w:lang w:eastAsia="fr-FR"/>
        </w:rPr>
        <w:t xml:space="preserve">exion puisse aboutir rapidement dans un contexte de modification de périmètres des intercommunalités. Le Lochois  a des projets à court terme (nouvelle </w:t>
      </w:r>
      <w:r w:rsidR="003D0650">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 xml:space="preserve">déchetterie) qui nécessiterait des décisions rapides. </w:t>
      </w:r>
    </w:p>
    <w:p w:rsidR="008D38A3" w:rsidRDefault="008D38A3" w:rsidP="0023407F">
      <w:pPr>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p>
    <w:p w:rsidR="008D38A3" w:rsidRPr="008D38A3" w:rsidRDefault="008D38A3" w:rsidP="0023407F">
      <w:pPr>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r w:rsidRPr="008D38A3">
        <w:rPr>
          <w:rFonts w:ascii="Times New Roman" w:eastAsia="Times New Roman" w:hAnsi="Times New Roman" w:cs="Times New Roman"/>
          <w:sz w:val="24"/>
          <w:szCs w:val="24"/>
          <w:u w:val="single"/>
          <w:lang w:eastAsia="fr-FR"/>
        </w:rPr>
        <w:t xml:space="preserve">Mme </w:t>
      </w:r>
      <w:proofErr w:type="spellStart"/>
      <w:r w:rsidRPr="008D38A3">
        <w:rPr>
          <w:rFonts w:ascii="Times New Roman" w:eastAsia="Times New Roman" w:hAnsi="Times New Roman" w:cs="Times New Roman"/>
          <w:sz w:val="24"/>
          <w:szCs w:val="24"/>
          <w:u w:val="single"/>
          <w:lang w:eastAsia="fr-FR"/>
        </w:rPr>
        <w:t>Cornuault</w:t>
      </w:r>
      <w:proofErr w:type="spellEnd"/>
      <w:r w:rsidRPr="008D38A3">
        <w:rPr>
          <w:rFonts w:ascii="Times New Roman" w:eastAsia="Times New Roman" w:hAnsi="Times New Roman" w:cs="Times New Roman"/>
          <w:sz w:val="24"/>
          <w:szCs w:val="24"/>
          <w:u w:val="single"/>
          <w:lang w:eastAsia="fr-FR"/>
        </w:rPr>
        <w:t xml:space="preserve"> </w:t>
      </w:r>
      <w:r w:rsidRPr="008D38A3">
        <w:rPr>
          <w:rFonts w:ascii="Times New Roman" w:eastAsia="Times New Roman" w:hAnsi="Times New Roman" w:cs="Times New Roman"/>
          <w:sz w:val="24"/>
          <w:szCs w:val="24"/>
          <w:lang w:eastAsia="fr-FR"/>
        </w:rPr>
        <w:t xml:space="preserve">fait observer que des habitants </w:t>
      </w:r>
      <w:r w:rsidR="00917134">
        <w:rPr>
          <w:rFonts w:ascii="Times New Roman" w:eastAsia="Times New Roman" w:hAnsi="Times New Roman" w:cs="Times New Roman"/>
          <w:sz w:val="24"/>
          <w:szCs w:val="24"/>
          <w:lang w:eastAsia="fr-FR"/>
        </w:rPr>
        <w:t xml:space="preserve">de syndicats hors département utilisent ders déchetteries du syndicat de </w:t>
      </w:r>
      <w:proofErr w:type="spellStart"/>
      <w:r w:rsidR="00917134">
        <w:rPr>
          <w:rFonts w:ascii="Times New Roman" w:eastAsia="Times New Roman" w:hAnsi="Times New Roman" w:cs="Times New Roman"/>
          <w:sz w:val="24"/>
          <w:szCs w:val="24"/>
          <w:lang w:eastAsia="fr-FR"/>
        </w:rPr>
        <w:t>Couesmes</w:t>
      </w:r>
      <w:proofErr w:type="spellEnd"/>
      <w:r w:rsidR="00917134">
        <w:rPr>
          <w:rFonts w:ascii="Times New Roman" w:eastAsia="Times New Roman" w:hAnsi="Times New Roman" w:cs="Times New Roman"/>
          <w:sz w:val="24"/>
          <w:szCs w:val="24"/>
          <w:lang w:eastAsia="fr-FR"/>
        </w:rPr>
        <w:t>.</w:t>
      </w:r>
    </w:p>
    <w:p w:rsidR="008D38A3" w:rsidRDefault="008D38A3" w:rsidP="0023407F">
      <w:pPr>
        <w:overflowPunct w:val="0"/>
        <w:autoSpaceDE w:val="0"/>
        <w:autoSpaceDN w:val="0"/>
        <w:adjustRightInd w:val="0"/>
        <w:spacing w:after="0" w:line="240" w:lineRule="auto"/>
        <w:ind w:left="283"/>
        <w:rPr>
          <w:rFonts w:ascii="Times New Roman" w:eastAsia="Times New Roman" w:hAnsi="Times New Roman" w:cs="Times New Roman"/>
          <w:b/>
          <w:sz w:val="28"/>
          <w:szCs w:val="28"/>
          <w:lang w:eastAsia="fr-FR"/>
        </w:rPr>
      </w:pPr>
    </w:p>
    <w:p w:rsidR="00F92A0C" w:rsidRDefault="00F92A0C" w:rsidP="0023407F">
      <w:pPr>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r w:rsidRPr="008E0766">
        <w:rPr>
          <w:rFonts w:ascii="Times New Roman" w:eastAsia="Times New Roman" w:hAnsi="Times New Roman" w:cs="Times New Roman"/>
          <w:sz w:val="24"/>
          <w:szCs w:val="24"/>
          <w:u w:val="single"/>
          <w:lang w:eastAsia="fr-FR"/>
        </w:rPr>
        <w:t>M. le Président</w:t>
      </w:r>
      <w:r>
        <w:rPr>
          <w:rFonts w:ascii="Times New Roman" w:eastAsia="Times New Roman" w:hAnsi="Times New Roman" w:cs="Times New Roman"/>
          <w:sz w:val="24"/>
          <w:szCs w:val="24"/>
          <w:u w:val="single"/>
          <w:lang w:eastAsia="fr-FR"/>
        </w:rPr>
        <w:t xml:space="preserve"> </w:t>
      </w:r>
      <w:r>
        <w:rPr>
          <w:rFonts w:ascii="Times New Roman" w:eastAsia="Times New Roman" w:hAnsi="Times New Roman" w:cs="Times New Roman"/>
          <w:sz w:val="24"/>
          <w:szCs w:val="24"/>
          <w:lang w:eastAsia="fr-FR"/>
        </w:rPr>
        <w:t xml:space="preserve"> confirme que ce type de situation justifie l’étude de partenariats territoriaux puisque les prestations ne sont pas facturées aux syndicats d’origine. </w:t>
      </w:r>
    </w:p>
    <w:p w:rsidR="00F92A0C" w:rsidRDefault="00F92A0C" w:rsidP="0023407F">
      <w:pPr>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p>
    <w:p w:rsidR="00F92A0C" w:rsidRDefault="00F92A0C" w:rsidP="0023407F">
      <w:pPr>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r w:rsidRPr="00F92A0C">
        <w:rPr>
          <w:rFonts w:ascii="Times New Roman" w:eastAsia="Times New Roman" w:hAnsi="Times New Roman" w:cs="Times New Roman"/>
          <w:sz w:val="24"/>
          <w:szCs w:val="24"/>
          <w:u w:val="single"/>
          <w:lang w:eastAsia="fr-FR"/>
        </w:rPr>
        <w:t xml:space="preserve">M. </w:t>
      </w:r>
      <w:proofErr w:type="spellStart"/>
      <w:r w:rsidRPr="00F92A0C">
        <w:rPr>
          <w:rFonts w:ascii="Times New Roman" w:eastAsia="Times New Roman" w:hAnsi="Times New Roman" w:cs="Times New Roman"/>
          <w:sz w:val="24"/>
          <w:szCs w:val="24"/>
          <w:u w:val="single"/>
          <w:lang w:eastAsia="fr-FR"/>
        </w:rPr>
        <w:t>Dattée</w:t>
      </w:r>
      <w:proofErr w:type="spellEnd"/>
      <w:r w:rsidRPr="00F92A0C">
        <w:rPr>
          <w:rFonts w:ascii="Times New Roman" w:eastAsia="Times New Roman" w:hAnsi="Times New Roman" w:cs="Times New Roman"/>
          <w:sz w:val="24"/>
          <w:szCs w:val="24"/>
          <w:u w:val="single"/>
          <w:lang w:eastAsia="fr-FR"/>
        </w:rPr>
        <w:t xml:space="preserve"> </w:t>
      </w:r>
      <w:r>
        <w:rPr>
          <w:rFonts w:ascii="Times New Roman" w:eastAsia="Times New Roman" w:hAnsi="Times New Roman" w:cs="Times New Roman"/>
          <w:sz w:val="24"/>
          <w:szCs w:val="24"/>
          <w:lang w:eastAsia="fr-FR"/>
        </w:rPr>
        <w:t xml:space="preserve">indique que le </w:t>
      </w:r>
      <w:proofErr w:type="spellStart"/>
      <w:r>
        <w:rPr>
          <w:rFonts w:ascii="Times New Roman" w:eastAsia="Times New Roman" w:hAnsi="Times New Roman" w:cs="Times New Roman"/>
          <w:sz w:val="24"/>
          <w:szCs w:val="24"/>
          <w:lang w:eastAsia="fr-FR"/>
        </w:rPr>
        <w:t>Castelrenaudais</w:t>
      </w:r>
      <w:proofErr w:type="spellEnd"/>
      <w:r>
        <w:rPr>
          <w:rFonts w:ascii="Times New Roman" w:eastAsia="Times New Roman" w:hAnsi="Times New Roman" w:cs="Times New Roman"/>
          <w:sz w:val="24"/>
          <w:szCs w:val="24"/>
          <w:lang w:eastAsia="fr-FR"/>
        </w:rPr>
        <w:t xml:space="preserve">  a fait le choix d’équiper ses déchetteries de clôtures électriques pour dissuader de</w:t>
      </w:r>
      <w:r w:rsidR="00856E56">
        <w:rPr>
          <w:rFonts w:ascii="Times New Roman" w:eastAsia="Times New Roman" w:hAnsi="Times New Roman" w:cs="Times New Roman"/>
          <w:sz w:val="24"/>
          <w:szCs w:val="24"/>
          <w:lang w:eastAsia="fr-FR"/>
        </w:rPr>
        <w:t>s</w:t>
      </w:r>
      <w:r>
        <w:rPr>
          <w:rFonts w:ascii="Times New Roman" w:eastAsia="Times New Roman" w:hAnsi="Times New Roman" w:cs="Times New Roman"/>
          <w:sz w:val="24"/>
          <w:szCs w:val="24"/>
          <w:lang w:eastAsia="fr-FR"/>
        </w:rPr>
        <w:t xml:space="preserve"> intrusions. </w:t>
      </w:r>
    </w:p>
    <w:p w:rsidR="00F92A0C" w:rsidRDefault="00F92A0C" w:rsidP="0023407F">
      <w:pPr>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p>
    <w:p w:rsidR="00F92A0C" w:rsidRDefault="00F92A0C" w:rsidP="0023407F">
      <w:pPr>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r w:rsidRPr="00F92A0C">
        <w:rPr>
          <w:rFonts w:ascii="Times New Roman" w:eastAsia="Times New Roman" w:hAnsi="Times New Roman" w:cs="Times New Roman"/>
          <w:sz w:val="24"/>
          <w:szCs w:val="24"/>
          <w:u w:val="single"/>
          <w:lang w:eastAsia="fr-FR"/>
        </w:rPr>
        <w:t xml:space="preserve">M. Houlard </w:t>
      </w:r>
      <w:r w:rsidRPr="00F92A0C">
        <w:rPr>
          <w:rFonts w:ascii="Times New Roman" w:eastAsia="Times New Roman" w:hAnsi="Times New Roman" w:cs="Times New Roman"/>
          <w:sz w:val="24"/>
          <w:szCs w:val="24"/>
          <w:lang w:eastAsia="fr-FR"/>
        </w:rPr>
        <w:t xml:space="preserve">signale que la CCVI s’inscrit </w:t>
      </w:r>
      <w:r w:rsidR="00856E56">
        <w:rPr>
          <w:rFonts w:ascii="Times New Roman" w:eastAsia="Times New Roman" w:hAnsi="Times New Roman" w:cs="Times New Roman"/>
          <w:sz w:val="24"/>
          <w:szCs w:val="24"/>
          <w:lang w:eastAsia="fr-FR"/>
        </w:rPr>
        <w:t xml:space="preserve">dans une démarche de fusion avec le </w:t>
      </w:r>
      <w:proofErr w:type="spellStart"/>
      <w:r w:rsidR="00856E56">
        <w:rPr>
          <w:rFonts w:ascii="Times New Roman" w:eastAsia="Times New Roman" w:hAnsi="Times New Roman" w:cs="Times New Roman"/>
          <w:sz w:val="24"/>
          <w:szCs w:val="24"/>
          <w:lang w:eastAsia="fr-FR"/>
        </w:rPr>
        <w:t>Ridellois</w:t>
      </w:r>
      <w:proofErr w:type="spellEnd"/>
      <w:r w:rsidR="00856E56">
        <w:rPr>
          <w:rFonts w:ascii="Times New Roman" w:eastAsia="Times New Roman" w:hAnsi="Times New Roman" w:cs="Times New Roman"/>
          <w:sz w:val="24"/>
          <w:szCs w:val="24"/>
          <w:lang w:eastAsia="fr-FR"/>
        </w:rPr>
        <w:t xml:space="preserve">. Les communautés de communes enregistrent une augmentation des apports en amiante depuis que Tour(s)plus refuse ce type de produits en déchetterie. </w:t>
      </w:r>
    </w:p>
    <w:p w:rsidR="00856E56" w:rsidRDefault="00856E56" w:rsidP="0023407F">
      <w:pPr>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p>
    <w:p w:rsidR="0023407F" w:rsidRDefault="00856E56" w:rsidP="0023407F">
      <w:pPr>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r w:rsidRPr="008E0766">
        <w:rPr>
          <w:rFonts w:ascii="Times New Roman" w:eastAsia="Times New Roman" w:hAnsi="Times New Roman" w:cs="Times New Roman"/>
          <w:sz w:val="24"/>
          <w:szCs w:val="24"/>
          <w:u w:val="single"/>
          <w:lang w:eastAsia="fr-FR"/>
        </w:rPr>
        <w:lastRenderedPageBreak/>
        <w:t>M. le Président</w:t>
      </w:r>
      <w:r>
        <w:rPr>
          <w:rFonts w:ascii="Times New Roman" w:eastAsia="Times New Roman" w:hAnsi="Times New Roman" w:cs="Times New Roman"/>
          <w:sz w:val="24"/>
          <w:szCs w:val="24"/>
          <w:u w:val="single"/>
          <w:lang w:eastAsia="fr-FR"/>
        </w:rPr>
        <w:t xml:space="preserve"> </w:t>
      </w:r>
      <w:r>
        <w:rPr>
          <w:rFonts w:ascii="Times New Roman" w:eastAsia="Times New Roman" w:hAnsi="Times New Roman" w:cs="Times New Roman"/>
          <w:sz w:val="24"/>
          <w:szCs w:val="24"/>
          <w:lang w:eastAsia="fr-FR"/>
        </w:rPr>
        <w:t xml:space="preserve"> rappelle le travail qui avait été engagé avec le colonel </w:t>
      </w:r>
      <w:proofErr w:type="spellStart"/>
      <w:r>
        <w:rPr>
          <w:rFonts w:ascii="Times New Roman" w:eastAsia="Times New Roman" w:hAnsi="Times New Roman" w:cs="Times New Roman"/>
          <w:sz w:val="24"/>
          <w:szCs w:val="24"/>
          <w:lang w:eastAsia="fr-FR"/>
        </w:rPr>
        <w:t>Barbey</w:t>
      </w:r>
      <w:proofErr w:type="spellEnd"/>
      <w:r>
        <w:rPr>
          <w:rFonts w:ascii="Times New Roman" w:eastAsia="Times New Roman" w:hAnsi="Times New Roman" w:cs="Times New Roman"/>
          <w:sz w:val="24"/>
          <w:szCs w:val="24"/>
          <w:lang w:eastAsia="fr-FR"/>
        </w:rPr>
        <w:t xml:space="preserve"> sur la sécurisation des déchetteries. Cette question demeure et devra être intégrée à l’étude  </w:t>
      </w:r>
    </w:p>
    <w:p w:rsidR="00F92A0C" w:rsidRDefault="00856E56" w:rsidP="0023407F">
      <w:pPr>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proofErr w:type="gramStart"/>
      <w:r>
        <w:rPr>
          <w:rFonts w:ascii="Times New Roman" w:eastAsia="Times New Roman" w:hAnsi="Times New Roman" w:cs="Times New Roman"/>
          <w:sz w:val="24"/>
          <w:szCs w:val="24"/>
          <w:lang w:eastAsia="fr-FR"/>
        </w:rPr>
        <w:t>( transfert</w:t>
      </w:r>
      <w:proofErr w:type="gramEnd"/>
      <w:r>
        <w:rPr>
          <w:rFonts w:ascii="Times New Roman" w:eastAsia="Times New Roman" w:hAnsi="Times New Roman" w:cs="Times New Roman"/>
          <w:sz w:val="24"/>
          <w:szCs w:val="24"/>
          <w:lang w:eastAsia="fr-FR"/>
        </w:rPr>
        <w:t xml:space="preserve"> </w:t>
      </w:r>
      <w:r w:rsidR="003D0650">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 xml:space="preserve">des bonnes pratiques ) . </w:t>
      </w:r>
    </w:p>
    <w:p w:rsidR="00856E56" w:rsidRDefault="00856E56" w:rsidP="0023407F">
      <w:pPr>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Il incite les membres du syndicat à venir visiter la nouvelle déchetterie «  à plat «  de la CC Gâtine- </w:t>
      </w:r>
      <w:proofErr w:type="spellStart"/>
      <w:r>
        <w:rPr>
          <w:rFonts w:ascii="Times New Roman" w:eastAsia="Times New Roman" w:hAnsi="Times New Roman" w:cs="Times New Roman"/>
          <w:sz w:val="24"/>
          <w:szCs w:val="24"/>
          <w:lang w:eastAsia="fr-FR"/>
        </w:rPr>
        <w:t>Choisilles</w:t>
      </w:r>
      <w:proofErr w:type="spellEnd"/>
      <w:r>
        <w:rPr>
          <w:rFonts w:ascii="Times New Roman" w:eastAsia="Times New Roman" w:hAnsi="Times New Roman" w:cs="Times New Roman"/>
          <w:sz w:val="24"/>
          <w:szCs w:val="24"/>
          <w:lang w:eastAsia="fr-FR"/>
        </w:rPr>
        <w:t xml:space="preserve">. </w:t>
      </w:r>
    </w:p>
    <w:p w:rsidR="006E2FE5" w:rsidRDefault="006E2FE5" w:rsidP="0023407F">
      <w:pPr>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Il dément l’information selon laquelle Tour(s)plus refuserait de collecter l’amiante. </w:t>
      </w:r>
    </w:p>
    <w:p w:rsidR="006E2FE5" w:rsidRDefault="006E2FE5" w:rsidP="0023407F">
      <w:pPr>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Compte-tenu des évolutions réglementaires, la communauté d’agglomération a fait le choix de faire appel à une entreprise spécialisée</w:t>
      </w:r>
      <w:r w:rsidR="00EB5692">
        <w:rPr>
          <w:rFonts w:ascii="Times New Roman" w:eastAsia="Times New Roman" w:hAnsi="Times New Roman" w:cs="Times New Roman"/>
          <w:sz w:val="24"/>
          <w:szCs w:val="24"/>
          <w:lang w:eastAsia="fr-FR"/>
        </w:rPr>
        <w:t>. Pour éviter que les particuliers découpent et transportent ces produits dangereux, l’entreprise fournit un kit d’information et intervient à domicile.</w:t>
      </w:r>
    </w:p>
    <w:p w:rsidR="004C5D59" w:rsidRDefault="00D17319" w:rsidP="0023407F">
      <w:pPr>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La réponse</w:t>
      </w:r>
      <w:r w:rsidR="00EB5692">
        <w:rPr>
          <w:rFonts w:ascii="Times New Roman" w:eastAsia="Times New Roman" w:hAnsi="Times New Roman" w:cs="Times New Roman"/>
          <w:sz w:val="24"/>
          <w:szCs w:val="24"/>
          <w:lang w:eastAsia="fr-FR"/>
        </w:rPr>
        <w:t>, très suivie par le CHSCT de Tour(s)plus, est donc beaucoup plus séc</w:t>
      </w:r>
      <w:r w:rsidR="001A1D28">
        <w:rPr>
          <w:rFonts w:ascii="Times New Roman" w:eastAsia="Times New Roman" w:hAnsi="Times New Roman" w:cs="Times New Roman"/>
          <w:sz w:val="24"/>
          <w:szCs w:val="24"/>
          <w:lang w:eastAsia="fr-FR"/>
        </w:rPr>
        <w:t>urisante</w:t>
      </w:r>
      <w:r w:rsidR="00EB5692">
        <w:rPr>
          <w:rFonts w:ascii="Times New Roman" w:eastAsia="Times New Roman" w:hAnsi="Times New Roman" w:cs="Times New Roman"/>
          <w:sz w:val="24"/>
          <w:szCs w:val="24"/>
          <w:lang w:eastAsia="fr-FR"/>
        </w:rPr>
        <w:t xml:space="preserve">. Il n’y a pas lieu </w:t>
      </w:r>
      <w:r w:rsidR="00887855">
        <w:rPr>
          <w:rFonts w:ascii="Times New Roman" w:eastAsia="Times New Roman" w:hAnsi="Times New Roman" w:cs="Times New Roman"/>
          <w:sz w:val="24"/>
          <w:szCs w:val="24"/>
          <w:lang w:eastAsia="fr-FR"/>
        </w:rPr>
        <w:t>que les tourangeaux se rendent sur le</w:t>
      </w:r>
      <w:r>
        <w:rPr>
          <w:rFonts w:ascii="Times New Roman" w:eastAsia="Times New Roman" w:hAnsi="Times New Roman" w:cs="Times New Roman"/>
          <w:sz w:val="24"/>
          <w:szCs w:val="24"/>
          <w:lang w:eastAsia="fr-FR"/>
        </w:rPr>
        <w:t xml:space="preserve"> territoire de la CCVI</w:t>
      </w:r>
      <w:r w:rsidR="00887855">
        <w:rPr>
          <w:rFonts w:ascii="Times New Roman" w:eastAsia="Times New Roman" w:hAnsi="Times New Roman" w:cs="Times New Roman"/>
          <w:sz w:val="24"/>
          <w:szCs w:val="24"/>
          <w:lang w:eastAsia="fr-FR"/>
        </w:rPr>
        <w:t xml:space="preserve">. </w:t>
      </w:r>
    </w:p>
    <w:p w:rsidR="00EB5692" w:rsidRDefault="00D17319" w:rsidP="0023407F">
      <w:pPr>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C</w:t>
      </w:r>
      <w:r w:rsidR="00887855">
        <w:rPr>
          <w:rFonts w:ascii="Times New Roman" w:eastAsia="Times New Roman" w:hAnsi="Times New Roman" w:cs="Times New Roman"/>
          <w:sz w:val="24"/>
          <w:szCs w:val="24"/>
          <w:lang w:eastAsia="fr-FR"/>
        </w:rPr>
        <w:t xml:space="preserve">es exemples démontrent la nécessité de travailler ensemble aux bonnes solutions. </w:t>
      </w:r>
    </w:p>
    <w:p w:rsidR="00887855" w:rsidRDefault="00887855" w:rsidP="0023407F">
      <w:pPr>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p>
    <w:p w:rsidR="00887855" w:rsidRDefault="00887855" w:rsidP="0023407F">
      <w:pPr>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p>
    <w:p w:rsidR="00F92A0C" w:rsidRDefault="00887855" w:rsidP="0023407F">
      <w:pPr>
        <w:overflowPunct w:val="0"/>
        <w:autoSpaceDE w:val="0"/>
        <w:autoSpaceDN w:val="0"/>
        <w:adjustRightInd w:val="0"/>
        <w:spacing w:after="0" w:line="240" w:lineRule="auto"/>
        <w:ind w:left="283"/>
        <w:rPr>
          <w:rFonts w:ascii="Times New Roman" w:eastAsia="Times New Roman" w:hAnsi="Times New Roman" w:cs="Times New Roman"/>
          <w:b/>
          <w:sz w:val="28"/>
          <w:szCs w:val="28"/>
          <w:u w:val="single"/>
          <w:lang w:eastAsia="fr-FR"/>
        </w:rPr>
      </w:pPr>
      <w:r>
        <w:rPr>
          <w:rFonts w:ascii="Times New Roman" w:eastAsia="Times New Roman" w:hAnsi="Times New Roman" w:cs="Times New Roman"/>
          <w:b/>
          <w:sz w:val="28"/>
          <w:szCs w:val="28"/>
          <w:u w:val="single"/>
          <w:lang w:eastAsia="fr-FR"/>
        </w:rPr>
        <w:t xml:space="preserve">POINT 7- ETUDE CENTRE DE TRI </w:t>
      </w:r>
    </w:p>
    <w:p w:rsidR="00887855" w:rsidRDefault="00887855" w:rsidP="0023407F">
      <w:pPr>
        <w:overflowPunct w:val="0"/>
        <w:autoSpaceDE w:val="0"/>
        <w:autoSpaceDN w:val="0"/>
        <w:adjustRightInd w:val="0"/>
        <w:spacing w:after="0" w:line="240" w:lineRule="auto"/>
        <w:ind w:left="283"/>
        <w:rPr>
          <w:rFonts w:ascii="Times New Roman" w:eastAsia="Times New Roman" w:hAnsi="Times New Roman" w:cs="Times New Roman"/>
          <w:b/>
          <w:sz w:val="28"/>
          <w:szCs w:val="28"/>
          <w:u w:val="single"/>
          <w:lang w:eastAsia="fr-FR"/>
        </w:rPr>
      </w:pPr>
    </w:p>
    <w:p w:rsidR="00887855" w:rsidRDefault="00D17319" w:rsidP="0023407F">
      <w:pPr>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r w:rsidRPr="008E0766">
        <w:rPr>
          <w:rFonts w:ascii="Times New Roman" w:eastAsia="Times New Roman" w:hAnsi="Times New Roman" w:cs="Times New Roman"/>
          <w:sz w:val="24"/>
          <w:szCs w:val="24"/>
          <w:u w:val="single"/>
          <w:lang w:eastAsia="fr-FR"/>
        </w:rPr>
        <w:t>M. le Président</w:t>
      </w:r>
      <w:r>
        <w:rPr>
          <w:rFonts w:ascii="Times New Roman" w:eastAsia="Times New Roman" w:hAnsi="Times New Roman" w:cs="Times New Roman"/>
          <w:sz w:val="24"/>
          <w:szCs w:val="24"/>
          <w:u w:val="single"/>
          <w:lang w:eastAsia="fr-FR"/>
        </w:rPr>
        <w:t xml:space="preserve"> </w:t>
      </w:r>
      <w:r>
        <w:rPr>
          <w:rFonts w:ascii="Times New Roman" w:eastAsia="Times New Roman" w:hAnsi="Times New Roman" w:cs="Times New Roman"/>
          <w:sz w:val="24"/>
          <w:szCs w:val="24"/>
          <w:lang w:eastAsia="fr-FR"/>
        </w:rPr>
        <w:t xml:space="preserve"> rappelle qu’à la suite de l’étude «  stratégique « conduite par le cabinet Trident, Tour(s)plus a souhaité préciser </w:t>
      </w:r>
      <w:r w:rsidR="001A1D28">
        <w:rPr>
          <w:rFonts w:ascii="Times New Roman" w:eastAsia="Times New Roman" w:hAnsi="Times New Roman" w:cs="Times New Roman"/>
          <w:sz w:val="24"/>
          <w:szCs w:val="24"/>
          <w:lang w:eastAsia="fr-FR"/>
        </w:rPr>
        <w:t>les modalités d’une faisabilité d’un nouveau c</w:t>
      </w:r>
      <w:r w:rsidR="00C42E7D">
        <w:rPr>
          <w:rFonts w:ascii="Times New Roman" w:eastAsia="Times New Roman" w:hAnsi="Times New Roman" w:cs="Times New Roman"/>
          <w:sz w:val="24"/>
          <w:szCs w:val="24"/>
          <w:lang w:eastAsia="fr-FR"/>
        </w:rPr>
        <w:t>entre de tri sur son territoire</w:t>
      </w:r>
      <w:r w:rsidR="001A1D28">
        <w:rPr>
          <w:rFonts w:ascii="Times New Roman" w:eastAsia="Times New Roman" w:hAnsi="Times New Roman" w:cs="Times New Roman"/>
          <w:sz w:val="24"/>
          <w:szCs w:val="24"/>
          <w:lang w:eastAsia="fr-FR"/>
        </w:rPr>
        <w:t xml:space="preserve">. </w:t>
      </w:r>
    </w:p>
    <w:p w:rsidR="001A1D28" w:rsidRDefault="001A1D28" w:rsidP="0023407F">
      <w:pPr>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Une étude </w:t>
      </w:r>
      <w:r w:rsidR="004C5D59">
        <w:rPr>
          <w:rFonts w:ascii="Times New Roman" w:eastAsia="Times New Roman" w:hAnsi="Times New Roman" w:cs="Times New Roman"/>
          <w:sz w:val="24"/>
          <w:szCs w:val="24"/>
          <w:lang w:eastAsia="fr-FR"/>
        </w:rPr>
        <w:t>a été confiée au cabinet Merlin.</w:t>
      </w:r>
    </w:p>
    <w:p w:rsidR="004C5D59" w:rsidRDefault="004C5D59" w:rsidP="0023407F">
      <w:pPr>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p>
    <w:p w:rsidR="001A1D28" w:rsidRDefault="001A1D28" w:rsidP="0023407F">
      <w:pPr>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r w:rsidRPr="001A1D28">
        <w:rPr>
          <w:rFonts w:ascii="Times New Roman" w:eastAsia="Times New Roman" w:hAnsi="Times New Roman" w:cs="Times New Roman"/>
          <w:sz w:val="24"/>
          <w:szCs w:val="24"/>
          <w:u w:val="single"/>
          <w:lang w:eastAsia="fr-FR"/>
        </w:rPr>
        <w:t xml:space="preserve">M. </w:t>
      </w:r>
      <w:proofErr w:type="spellStart"/>
      <w:r w:rsidRPr="001A1D28">
        <w:rPr>
          <w:rFonts w:ascii="Times New Roman" w:eastAsia="Times New Roman" w:hAnsi="Times New Roman" w:cs="Times New Roman"/>
          <w:sz w:val="24"/>
          <w:szCs w:val="24"/>
          <w:u w:val="single"/>
          <w:lang w:eastAsia="fr-FR"/>
        </w:rPr>
        <w:t>Dattée</w:t>
      </w:r>
      <w:proofErr w:type="spellEnd"/>
      <w:r>
        <w:rPr>
          <w:rFonts w:ascii="Times New Roman" w:eastAsia="Times New Roman" w:hAnsi="Times New Roman" w:cs="Times New Roman"/>
          <w:sz w:val="24"/>
          <w:szCs w:val="24"/>
          <w:lang w:eastAsia="fr-FR"/>
        </w:rPr>
        <w:t xml:space="preserve"> fait observer que ces conclusions devaient être remises en juin à Touraine Propre. </w:t>
      </w:r>
    </w:p>
    <w:p w:rsidR="001A1D28" w:rsidRPr="008D38A3" w:rsidRDefault="001A1D28" w:rsidP="0023407F">
      <w:pPr>
        <w:overflowPunct w:val="0"/>
        <w:autoSpaceDE w:val="0"/>
        <w:autoSpaceDN w:val="0"/>
        <w:adjustRightInd w:val="0"/>
        <w:spacing w:after="0" w:line="240" w:lineRule="auto"/>
        <w:ind w:left="283"/>
        <w:rPr>
          <w:rFonts w:ascii="Times New Roman" w:eastAsia="Times New Roman" w:hAnsi="Times New Roman" w:cs="Times New Roman"/>
          <w:b/>
          <w:sz w:val="28"/>
          <w:szCs w:val="28"/>
          <w:lang w:eastAsia="fr-FR"/>
        </w:rPr>
      </w:pPr>
    </w:p>
    <w:p w:rsidR="0049552B" w:rsidRDefault="001A1D28" w:rsidP="0023407F">
      <w:pPr>
        <w:tabs>
          <w:tab w:val="left" w:pos="3330"/>
        </w:tabs>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r w:rsidRPr="008E0766">
        <w:rPr>
          <w:rFonts w:ascii="Times New Roman" w:eastAsia="Times New Roman" w:hAnsi="Times New Roman" w:cs="Times New Roman"/>
          <w:sz w:val="24"/>
          <w:szCs w:val="24"/>
          <w:u w:val="single"/>
          <w:lang w:eastAsia="fr-FR"/>
        </w:rPr>
        <w:t>M. le Président</w:t>
      </w:r>
      <w:r>
        <w:rPr>
          <w:rFonts w:ascii="Times New Roman" w:eastAsia="Times New Roman" w:hAnsi="Times New Roman" w:cs="Times New Roman"/>
          <w:sz w:val="24"/>
          <w:szCs w:val="24"/>
          <w:u w:val="single"/>
          <w:lang w:eastAsia="fr-FR"/>
        </w:rPr>
        <w:t xml:space="preserve"> </w:t>
      </w:r>
      <w:r>
        <w:rPr>
          <w:rFonts w:ascii="Times New Roman" w:eastAsia="Times New Roman" w:hAnsi="Times New Roman" w:cs="Times New Roman"/>
          <w:sz w:val="24"/>
          <w:szCs w:val="24"/>
          <w:lang w:eastAsia="fr-FR"/>
        </w:rPr>
        <w:t xml:space="preserve"> souligne que ces délais sont respectés puisque l’inscription à l’ordre du jour  a pour objet de restituer </w:t>
      </w:r>
      <w:r w:rsidR="00C42E7D">
        <w:rPr>
          <w:rFonts w:ascii="Times New Roman" w:eastAsia="Times New Roman" w:hAnsi="Times New Roman" w:cs="Times New Roman"/>
          <w:sz w:val="24"/>
          <w:szCs w:val="24"/>
          <w:lang w:eastAsia="fr-FR"/>
        </w:rPr>
        <w:t>les conclusions de ce travail</w:t>
      </w:r>
      <w:r>
        <w:rPr>
          <w:rFonts w:ascii="Times New Roman" w:eastAsia="Times New Roman" w:hAnsi="Times New Roman" w:cs="Times New Roman"/>
          <w:sz w:val="24"/>
          <w:szCs w:val="24"/>
          <w:lang w:eastAsia="fr-FR"/>
        </w:rPr>
        <w:t xml:space="preserve">. </w:t>
      </w:r>
    </w:p>
    <w:p w:rsidR="000A2FD7" w:rsidRDefault="000A2FD7" w:rsidP="0023407F">
      <w:pPr>
        <w:tabs>
          <w:tab w:val="left" w:pos="3330"/>
        </w:tabs>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p>
    <w:p w:rsidR="000A2FD7" w:rsidRDefault="000A2FD7" w:rsidP="0023407F">
      <w:pPr>
        <w:tabs>
          <w:tab w:val="left" w:pos="3330"/>
        </w:tabs>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r w:rsidRPr="001A1D28">
        <w:rPr>
          <w:rFonts w:ascii="Times New Roman" w:eastAsia="Times New Roman" w:hAnsi="Times New Roman" w:cs="Times New Roman"/>
          <w:sz w:val="24"/>
          <w:szCs w:val="24"/>
          <w:u w:val="single"/>
          <w:lang w:eastAsia="fr-FR"/>
        </w:rPr>
        <w:t xml:space="preserve">M. </w:t>
      </w:r>
      <w:proofErr w:type="spellStart"/>
      <w:r w:rsidRPr="001A1D28">
        <w:rPr>
          <w:rFonts w:ascii="Times New Roman" w:eastAsia="Times New Roman" w:hAnsi="Times New Roman" w:cs="Times New Roman"/>
          <w:sz w:val="24"/>
          <w:szCs w:val="24"/>
          <w:u w:val="single"/>
          <w:lang w:eastAsia="fr-FR"/>
        </w:rPr>
        <w:t>Dattée</w:t>
      </w:r>
      <w:proofErr w:type="spellEnd"/>
      <w:r>
        <w:rPr>
          <w:rFonts w:ascii="Times New Roman" w:eastAsia="Times New Roman" w:hAnsi="Times New Roman" w:cs="Times New Roman"/>
          <w:sz w:val="24"/>
          <w:szCs w:val="24"/>
          <w:u w:val="single"/>
          <w:lang w:eastAsia="fr-FR"/>
        </w:rPr>
        <w:t xml:space="preserve"> </w:t>
      </w:r>
      <w:r w:rsidRPr="000A2FD7">
        <w:rPr>
          <w:rFonts w:ascii="Times New Roman" w:eastAsia="Times New Roman" w:hAnsi="Times New Roman" w:cs="Times New Roman"/>
          <w:sz w:val="24"/>
          <w:szCs w:val="24"/>
          <w:lang w:eastAsia="fr-FR"/>
        </w:rPr>
        <w:t xml:space="preserve">constate que les délais de décision ont été </w:t>
      </w:r>
      <w:r w:rsidR="00C42E7D">
        <w:rPr>
          <w:rFonts w:ascii="Times New Roman" w:eastAsia="Times New Roman" w:hAnsi="Times New Roman" w:cs="Times New Roman"/>
          <w:sz w:val="24"/>
          <w:szCs w:val="24"/>
          <w:lang w:eastAsia="fr-FR"/>
        </w:rPr>
        <w:t xml:space="preserve"> très </w:t>
      </w:r>
      <w:r w:rsidRPr="000A2FD7">
        <w:rPr>
          <w:rFonts w:ascii="Times New Roman" w:eastAsia="Times New Roman" w:hAnsi="Times New Roman" w:cs="Times New Roman"/>
          <w:sz w:val="24"/>
          <w:szCs w:val="24"/>
          <w:lang w:eastAsia="fr-FR"/>
        </w:rPr>
        <w:t xml:space="preserve">larges </w:t>
      </w:r>
      <w:r w:rsidR="00C42E7D">
        <w:rPr>
          <w:rFonts w:ascii="Times New Roman" w:eastAsia="Times New Roman" w:hAnsi="Times New Roman" w:cs="Times New Roman"/>
          <w:sz w:val="24"/>
          <w:szCs w:val="24"/>
          <w:lang w:eastAsia="fr-FR"/>
        </w:rPr>
        <w:t xml:space="preserve">pour l’usine de la Billette et qu’il n’est pas possible de différer les décisions. </w:t>
      </w:r>
    </w:p>
    <w:p w:rsidR="00C42E7D" w:rsidRDefault="00C42E7D" w:rsidP="0023407F">
      <w:pPr>
        <w:tabs>
          <w:tab w:val="left" w:pos="3330"/>
        </w:tabs>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p>
    <w:p w:rsidR="00C42E7D" w:rsidRDefault="00C42E7D" w:rsidP="0023407F">
      <w:pPr>
        <w:tabs>
          <w:tab w:val="left" w:pos="3330"/>
        </w:tabs>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r w:rsidRPr="008E0766">
        <w:rPr>
          <w:rFonts w:ascii="Times New Roman" w:eastAsia="Times New Roman" w:hAnsi="Times New Roman" w:cs="Times New Roman"/>
          <w:sz w:val="24"/>
          <w:szCs w:val="24"/>
          <w:u w:val="single"/>
          <w:lang w:eastAsia="fr-FR"/>
        </w:rPr>
        <w:t>M. le Président</w:t>
      </w:r>
      <w:r>
        <w:rPr>
          <w:rFonts w:ascii="Times New Roman" w:eastAsia="Times New Roman" w:hAnsi="Times New Roman" w:cs="Times New Roman"/>
          <w:sz w:val="24"/>
          <w:szCs w:val="24"/>
          <w:u w:val="single"/>
          <w:lang w:eastAsia="fr-FR"/>
        </w:rPr>
        <w:t xml:space="preserve"> </w:t>
      </w:r>
      <w:r>
        <w:rPr>
          <w:rFonts w:ascii="Times New Roman" w:eastAsia="Times New Roman" w:hAnsi="Times New Roman" w:cs="Times New Roman"/>
          <w:sz w:val="24"/>
          <w:szCs w:val="24"/>
          <w:lang w:eastAsia="fr-FR"/>
        </w:rPr>
        <w:t xml:space="preserve"> s’oppose à de telles affirmations. Les études concernant l’usine de la Billette au cours du dernier mandat ont permis une décision dès les élections municipales de 2014. </w:t>
      </w:r>
    </w:p>
    <w:p w:rsidR="00C42E7D" w:rsidRDefault="00C42E7D" w:rsidP="0023407F">
      <w:pPr>
        <w:tabs>
          <w:tab w:val="left" w:pos="3330"/>
        </w:tabs>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Une AMO a été </w:t>
      </w:r>
      <w:r w:rsidR="003D0650">
        <w:rPr>
          <w:rFonts w:ascii="Times New Roman" w:eastAsia="Times New Roman" w:hAnsi="Times New Roman" w:cs="Times New Roman"/>
          <w:sz w:val="24"/>
          <w:szCs w:val="24"/>
          <w:lang w:eastAsia="fr-FR"/>
        </w:rPr>
        <w:t xml:space="preserve"> </w:t>
      </w:r>
      <w:proofErr w:type="gramStart"/>
      <w:r>
        <w:rPr>
          <w:rFonts w:ascii="Times New Roman" w:eastAsia="Times New Roman" w:hAnsi="Times New Roman" w:cs="Times New Roman"/>
          <w:sz w:val="24"/>
          <w:szCs w:val="24"/>
          <w:lang w:eastAsia="fr-FR"/>
        </w:rPr>
        <w:t>lancée</w:t>
      </w:r>
      <w:proofErr w:type="gramEnd"/>
      <w:r>
        <w:rPr>
          <w:rFonts w:ascii="Times New Roman" w:eastAsia="Times New Roman" w:hAnsi="Times New Roman" w:cs="Times New Roman"/>
          <w:sz w:val="24"/>
          <w:szCs w:val="24"/>
          <w:lang w:eastAsia="fr-FR"/>
        </w:rPr>
        <w:t xml:space="preserve"> </w:t>
      </w:r>
      <w:r w:rsidR="0005339C">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et un comité de pilotage a été</w:t>
      </w:r>
      <w:r w:rsidR="003D0650">
        <w:rPr>
          <w:rFonts w:ascii="Times New Roman" w:eastAsia="Times New Roman" w:hAnsi="Times New Roman" w:cs="Times New Roman"/>
          <w:sz w:val="24"/>
          <w:szCs w:val="24"/>
          <w:lang w:eastAsia="fr-FR"/>
        </w:rPr>
        <w:t xml:space="preserve"> constitué concernant ce projet</w:t>
      </w:r>
      <w:r>
        <w:rPr>
          <w:rFonts w:ascii="Times New Roman" w:eastAsia="Times New Roman" w:hAnsi="Times New Roman" w:cs="Times New Roman"/>
          <w:sz w:val="24"/>
          <w:szCs w:val="24"/>
          <w:lang w:eastAsia="fr-FR"/>
        </w:rPr>
        <w:t xml:space="preserve">. </w:t>
      </w:r>
    </w:p>
    <w:p w:rsidR="0005339C" w:rsidRDefault="00C42E7D" w:rsidP="0023407F">
      <w:pPr>
        <w:tabs>
          <w:tab w:val="left" w:pos="3330"/>
        </w:tabs>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Plusieurs collectivités sont associées </w:t>
      </w:r>
      <w:r w:rsidR="0002746C">
        <w:rPr>
          <w:rFonts w:ascii="Times New Roman" w:eastAsia="Times New Roman" w:hAnsi="Times New Roman" w:cs="Times New Roman"/>
          <w:sz w:val="24"/>
          <w:szCs w:val="24"/>
          <w:lang w:eastAsia="fr-FR"/>
        </w:rPr>
        <w:t xml:space="preserve">et ont participé à la dernière réunion le 21 juin </w:t>
      </w:r>
    </w:p>
    <w:p w:rsidR="00C42E7D" w:rsidRDefault="004C5D59" w:rsidP="0023407F">
      <w:pPr>
        <w:tabs>
          <w:tab w:val="left" w:pos="3330"/>
        </w:tabs>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w:t>
      </w:r>
      <w:proofErr w:type="gramStart"/>
      <w:r w:rsidR="003D0650">
        <w:rPr>
          <w:rFonts w:ascii="Times New Roman" w:eastAsia="Times New Roman" w:hAnsi="Times New Roman" w:cs="Times New Roman"/>
          <w:sz w:val="24"/>
          <w:szCs w:val="24"/>
          <w:lang w:eastAsia="fr-FR"/>
        </w:rPr>
        <w:t>C</w:t>
      </w:r>
      <w:r w:rsidR="0002746C">
        <w:rPr>
          <w:rFonts w:ascii="Times New Roman" w:eastAsia="Times New Roman" w:hAnsi="Times New Roman" w:cs="Times New Roman"/>
          <w:sz w:val="24"/>
          <w:szCs w:val="24"/>
          <w:lang w:eastAsia="fr-FR"/>
        </w:rPr>
        <w:t>hinonais ,</w:t>
      </w:r>
      <w:proofErr w:type="gramEnd"/>
      <w:r w:rsidR="0002746C">
        <w:rPr>
          <w:rFonts w:ascii="Times New Roman" w:eastAsia="Times New Roman" w:hAnsi="Times New Roman" w:cs="Times New Roman"/>
          <w:sz w:val="24"/>
          <w:szCs w:val="24"/>
          <w:lang w:eastAsia="fr-FR"/>
        </w:rPr>
        <w:t xml:space="preserve"> CCVI , CCV , CCET … ) . </w:t>
      </w:r>
      <w:r w:rsidR="00FF5B4D">
        <w:rPr>
          <w:rFonts w:ascii="Times New Roman" w:eastAsia="Times New Roman" w:hAnsi="Times New Roman" w:cs="Times New Roman"/>
          <w:sz w:val="24"/>
          <w:szCs w:val="24"/>
          <w:lang w:eastAsia="fr-FR"/>
        </w:rPr>
        <w:t>L</w:t>
      </w:r>
      <w:r w:rsidR="0002746C">
        <w:rPr>
          <w:rFonts w:ascii="Times New Roman" w:eastAsia="Times New Roman" w:hAnsi="Times New Roman" w:cs="Times New Roman"/>
          <w:sz w:val="24"/>
          <w:szCs w:val="24"/>
          <w:lang w:eastAsia="fr-FR"/>
        </w:rPr>
        <w:t xml:space="preserve">e calendrier é été défini. </w:t>
      </w:r>
      <w:r w:rsidR="001F3BBB">
        <w:rPr>
          <w:rFonts w:ascii="Times New Roman" w:eastAsia="Times New Roman" w:hAnsi="Times New Roman" w:cs="Times New Roman"/>
          <w:sz w:val="24"/>
          <w:szCs w:val="24"/>
          <w:lang w:eastAsia="fr-FR"/>
        </w:rPr>
        <w:t xml:space="preserve">Le programme de consultation des entreprises </w:t>
      </w:r>
      <w:r w:rsidR="00FF5B4D">
        <w:rPr>
          <w:rFonts w:ascii="Times New Roman" w:eastAsia="Times New Roman" w:hAnsi="Times New Roman" w:cs="Times New Roman"/>
          <w:sz w:val="24"/>
          <w:szCs w:val="24"/>
          <w:lang w:eastAsia="fr-FR"/>
        </w:rPr>
        <w:t xml:space="preserve">sera défini d’ici fin 2016 pour un lancement début 2017. </w:t>
      </w:r>
    </w:p>
    <w:p w:rsidR="00FF5B4D" w:rsidRDefault="00FF5B4D" w:rsidP="0023407F">
      <w:pPr>
        <w:tabs>
          <w:tab w:val="left" w:pos="3330"/>
        </w:tabs>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p>
    <w:p w:rsidR="00C42E7D" w:rsidRDefault="00FF5B4D" w:rsidP="0023407F">
      <w:pPr>
        <w:tabs>
          <w:tab w:val="left" w:pos="3330"/>
        </w:tabs>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r w:rsidRPr="008E0766">
        <w:rPr>
          <w:rFonts w:ascii="Times New Roman" w:eastAsia="Times New Roman" w:hAnsi="Times New Roman" w:cs="Times New Roman"/>
          <w:sz w:val="24"/>
          <w:szCs w:val="24"/>
          <w:u w:val="single"/>
          <w:lang w:eastAsia="fr-FR"/>
        </w:rPr>
        <w:t>M. le Président</w:t>
      </w:r>
      <w:r>
        <w:rPr>
          <w:rFonts w:ascii="Times New Roman" w:eastAsia="Times New Roman" w:hAnsi="Times New Roman" w:cs="Times New Roman"/>
          <w:sz w:val="24"/>
          <w:szCs w:val="24"/>
          <w:u w:val="single"/>
          <w:lang w:eastAsia="fr-FR"/>
        </w:rPr>
        <w:t xml:space="preserve"> </w:t>
      </w:r>
      <w:r>
        <w:rPr>
          <w:rFonts w:ascii="Times New Roman" w:eastAsia="Times New Roman" w:hAnsi="Times New Roman" w:cs="Times New Roman"/>
          <w:sz w:val="24"/>
          <w:szCs w:val="24"/>
          <w:lang w:eastAsia="fr-FR"/>
        </w:rPr>
        <w:t xml:space="preserve"> poursuit en rappelant que le Président de Tour(s)plus a précisé sa position dans un courrier transmis à toutes les collectivités ayant participé à l’étude Trident. </w:t>
      </w:r>
    </w:p>
    <w:p w:rsidR="00FF5B4D" w:rsidRDefault="004833FB" w:rsidP="0023407F">
      <w:pPr>
        <w:tabs>
          <w:tab w:val="left" w:pos="3330"/>
        </w:tabs>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A ce </w:t>
      </w:r>
      <w:proofErr w:type="gramStart"/>
      <w:r>
        <w:rPr>
          <w:rFonts w:ascii="Times New Roman" w:eastAsia="Times New Roman" w:hAnsi="Times New Roman" w:cs="Times New Roman"/>
          <w:sz w:val="24"/>
          <w:szCs w:val="24"/>
          <w:lang w:eastAsia="fr-FR"/>
        </w:rPr>
        <w:t>stad</w:t>
      </w:r>
      <w:r w:rsidR="0005339C">
        <w:rPr>
          <w:rFonts w:ascii="Times New Roman" w:eastAsia="Times New Roman" w:hAnsi="Times New Roman" w:cs="Times New Roman"/>
          <w:sz w:val="24"/>
          <w:szCs w:val="24"/>
          <w:lang w:eastAsia="fr-FR"/>
        </w:rPr>
        <w:t>e</w:t>
      </w:r>
      <w:r w:rsidR="00FF5B4D">
        <w:rPr>
          <w:rFonts w:ascii="Times New Roman" w:eastAsia="Times New Roman" w:hAnsi="Times New Roman" w:cs="Times New Roman"/>
          <w:sz w:val="24"/>
          <w:szCs w:val="24"/>
          <w:lang w:eastAsia="fr-FR"/>
        </w:rPr>
        <w:t xml:space="preserve"> ,</w:t>
      </w:r>
      <w:proofErr w:type="gramEnd"/>
      <w:r w:rsidR="00FF5B4D">
        <w:rPr>
          <w:rFonts w:ascii="Times New Roman" w:eastAsia="Times New Roman" w:hAnsi="Times New Roman" w:cs="Times New Roman"/>
          <w:sz w:val="24"/>
          <w:szCs w:val="24"/>
          <w:lang w:eastAsia="fr-FR"/>
        </w:rPr>
        <w:t xml:space="preserve"> 2 grandes familles de projets sont possibles : </w:t>
      </w:r>
    </w:p>
    <w:p w:rsidR="00FF5B4D" w:rsidRDefault="00FF5B4D" w:rsidP="0023407F">
      <w:pPr>
        <w:tabs>
          <w:tab w:val="left" w:pos="3330"/>
        </w:tabs>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p>
    <w:p w:rsidR="00FF5B4D" w:rsidRDefault="00FF5B4D" w:rsidP="0023407F">
      <w:pPr>
        <w:pStyle w:val="Paragraphedeliste"/>
        <w:numPr>
          <w:ilvl w:val="0"/>
          <w:numId w:val="1"/>
        </w:numPr>
        <w:tabs>
          <w:tab w:val="left" w:pos="3330"/>
        </w:tabs>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Tour(s)plus dispose d’un centre de tri modernisé </w:t>
      </w:r>
      <w:r w:rsidR="00F67F23">
        <w:rPr>
          <w:rFonts w:ascii="Times New Roman" w:eastAsia="Times New Roman" w:hAnsi="Times New Roman" w:cs="Times New Roman"/>
          <w:sz w:val="24"/>
          <w:szCs w:val="24"/>
          <w:lang w:eastAsia="fr-FR"/>
        </w:rPr>
        <w:t xml:space="preserve">qui peut répondre à ses besoins pour les dix prochaines années. Le site actuel de la Grange-David peut également être agrandi. </w:t>
      </w:r>
    </w:p>
    <w:p w:rsidR="00F67F23" w:rsidRDefault="00F67F23" w:rsidP="0023407F">
      <w:pPr>
        <w:pStyle w:val="Paragraphedeliste"/>
        <w:numPr>
          <w:ilvl w:val="0"/>
          <w:numId w:val="1"/>
        </w:numPr>
        <w:tabs>
          <w:tab w:val="left" w:pos="3330"/>
        </w:tabs>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Tour(s)plus participe à la continuation d’un centre de tri départemental hors zone inondable. Un site potentiellement disponible près d</w:t>
      </w:r>
      <w:r w:rsidR="004833FB">
        <w:rPr>
          <w:rFonts w:ascii="Times New Roman" w:eastAsia="Times New Roman" w:hAnsi="Times New Roman" w:cs="Times New Roman"/>
          <w:sz w:val="24"/>
          <w:szCs w:val="24"/>
          <w:lang w:eastAsia="fr-FR"/>
        </w:rPr>
        <w:t>e la Grange-David est pressenti</w:t>
      </w:r>
      <w:r>
        <w:rPr>
          <w:rFonts w:ascii="Times New Roman" w:eastAsia="Times New Roman" w:hAnsi="Times New Roman" w:cs="Times New Roman"/>
          <w:sz w:val="24"/>
          <w:szCs w:val="24"/>
          <w:lang w:eastAsia="fr-FR"/>
        </w:rPr>
        <w:t xml:space="preserve">. </w:t>
      </w:r>
    </w:p>
    <w:p w:rsidR="00F67F23" w:rsidRDefault="00F67F23" w:rsidP="0023407F">
      <w:pPr>
        <w:pStyle w:val="Paragraphedeliste"/>
        <w:tabs>
          <w:tab w:val="left" w:pos="3330"/>
        </w:tabs>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p>
    <w:p w:rsidR="00F67F23" w:rsidRDefault="00F67F23" w:rsidP="0023407F">
      <w:pPr>
        <w:pStyle w:val="Paragraphedeliste"/>
        <w:tabs>
          <w:tab w:val="left" w:pos="3330"/>
        </w:tabs>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Tour(s)plus exclut tout nouvel investissement en zone inondable. Une implantation à la Billette a également été étudiée mais présente l’inconvénient </w:t>
      </w:r>
      <w:r w:rsidR="00D545F4">
        <w:rPr>
          <w:rFonts w:ascii="Times New Roman" w:eastAsia="Times New Roman" w:hAnsi="Times New Roman" w:cs="Times New Roman"/>
          <w:sz w:val="24"/>
          <w:szCs w:val="24"/>
          <w:lang w:eastAsia="fr-FR"/>
        </w:rPr>
        <w:t xml:space="preserve">d’être éloigné des lieux de collecte pour le service communautaire. </w:t>
      </w:r>
    </w:p>
    <w:p w:rsidR="00D545F4" w:rsidRDefault="00D545F4" w:rsidP="00F67F23">
      <w:pPr>
        <w:pStyle w:val="Paragraphedeliste"/>
        <w:tabs>
          <w:tab w:val="left" w:pos="3330"/>
        </w:tabs>
        <w:overflowPunct w:val="0"/>
        <w:autoSpaceDE w:val="0"/>
        <w:autoSpaceDN w:val="0"/>
        <w:adjustRightInd w:val="0"/>
        <w:spacing w:after="0" w:line="240" w:lineRule="auto"/>
        <w:rPr>
          <w:rFonts w:ascii="Times New Roman" w:eastAsia="Times New Roman" w:hAnsi="Times New Roman" w:cs="Times New Roman"/>
          <w:sz w:val="24"/>
          <w:szCs w:val="24"/>
          <w:lang w:eastAsia="fr-FR"/>
        </w:rPr>
      </w:pPr>
    </w:p>
    <w:p w:rsidR="00D545F4" w:rsidRDefault="00D545F4" w:rsidP="00A34032">
      <w:pPr>
        <w:pStyle w:val="Paragraphedeliste"/>
        <w:tabs>
          <w:tab w:val="left" w:pos="3330"/>
        </w:tabs>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r w:rsidRPr="00D545F4">
        <w:rPr>
          <w:rFonts w:ascii="Times New Roman" w:eastAsia="Times New Roman" w:hAnsi="Times New Roman" w:cs="Times New Roman"/>
          <w:sz w:val="24"/>
          <w:szCs w:val="24"/>
          <w:u w:val="single"/>
          <w:lang w:eastAsia="fr-FR"/>
        </w:rPr>
        <w:t xml:space="preserve">MM. </w:t>
      </w:r>
      <w:proofErr w:type="spellStart"/>
      <w:r w:rsidRPr="00D545F4">
        <w:rPr>
          <w:rFonts w:ascii="Times New Roman" w:eastAsia="Times New Roman" w:hAnsi="Times New Roman" w:cs="Times New Roman"/>
          <w:sz w:val="24"/>
          <w:szCs w:val="24"/>
          <w:u w:val="single"/>
          <w:lang w:eastAsia="fr-FR"/>
        </w:rPr>
        <w:t>Dattée</w:t>
      </w:r>
      <w:proofErr w:type="spellEnd"/>
      <w:r w:rsidRPr="00D545F4">
        <w:rPr>
          <w:rFonts w:ascii="Times New Roman" w:eastAsia="Times New Roman" w:hAnsi="Times New Roman" w:cs="Times New Roman"/>
          <w:sz w:val="24"/>
          <w:szCs w:val="24"/>
          <w:u w:val="single"/>
          <w:lang w:eastAsia="fr-FR"/>
        </w:rPr>
        <w:t xml:space="preserve"> et Brun </w:t>
      </w:r>
      <w:r w:rsidRPr="00D545F4">
        <w:rPr>
          <w:rFonts w:ascii="Times New Roman" w:eastAsia="Times New Roman" w:hAnsi="Times New Roman" w:cs="Times New Roman"/>
          <w:sz w:val="24"/>
          <w:szCs w:val="24"/>
          <w:lang w:eastAsia="fr-FR"/>
        </w:rPr>
        <w:t>soulignent que les syndicats sont tous d’accord pour participer au second scénario</w:t>
      </w:r>
      <w:r>
        <w:rPr>
          <w:rFonts w:ascii="Times New Roman" w:eastAsia="Times New Roman" w:hAnsi="Times New Roman" w:cs="Times New Roman"/>
          <w:sz w:val="24"/>
          <w:szCs w:val="24"/>
          <w:lang w:eastAsia="fr-FR"/>
        </w:rPr>
        <w:t>. Ils sont dans l’attente d’une décision de Tour(s)plus.</w:t>
      </w:r>
    </w:p>
    <w:p w:rsidR="00D545F4" w:rsidRDefault="00D545F4" w:rsidP="00A34032">
      <w:pPr>
        <w:pStyle w:val="Paragraphedeliste"/>
        <w:tabs>
          <w:tab w:val="left" w:pos="3330"/>
        </w:tabs>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p>
    <w:p w:rsidR="00D545F4" w:rsidRDefault="00D545F4" w:rsidP="00A34032">
      <w:pPr>
        <w:pStyle w:val="Paragraphedeliste"/>
        <w:tabs>
          <w:tab w:val="left" w:pos="3330"/>
        </w:tabs>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r w:rsidRPr="008E0766">
        <w:rPr>
          <w:rFonts w:ascii="Times New Roman" w:eastAsia="Times New Roman" w:hAnsi="Times New Roman" w:cs="Times New Roman"/>
          <w:sz w:val="24"/>
          <w:szCs w:val="24"/>
          <w:u w:val="single"/>
          <w:lang w:eastAsia="fr-FR"/>
        </w:rPr>
        <w:t>M. le Président</w:t>
      </w:r>
      <w:r>
        <w:rPr>
          <w:rFonts w:ascii="Times New Roman" w:eastAsia="Times New Roman" w:hAnsi="Times New Roman" w:cs="Times New Roman"/>
          <w:sz w:val="24"/>
          <w:szCs w:val="24"/>
          <w:u w:val="single"/>
          <w:lang w:eastAsia="fr-FR"/>
        </w:rPr>
        <w:t xml:space="preserve"> </w:t>
      </w:r>
      <w:r>
        <w:rPr>
          <w:rFonts w:ascii="Times New Roman" w:eastAsia="Times New Roman" w:hAnsi="Times New Roman" w:cs="Times New Roman"/>
          <w:sz w:val="24"/>
          <w:szCs w:val="24"/>
          <w:lang w:eastAsia="fr-FR"/>
        </w:rPr>
        <w:t xml:space="preserve"> précise qu’à titre personnel, il privilégie l’hypothèse N° 2. Pour autant, il appartient à l’</w:t>
      </w:r>
      <w:r w:rsidR="004C5D59">
        <w:rPr>
          <w:rFonts w:ascii="Times New Roman" w:eastAsia="Times New Roman" w:hAnsi="Times New Roman" w:cs="Times New Roman"/>
          <w:sz w:val="24"/>
          <w:szCs w:val="24"/>
          <w:lang w:eastAsia="fr-FR"/>
        </w:rPr>
        <w:t>e</w:t>
      </w:r>
      <w:r>
        <w:rPr>
          <w:rFonts w:ascii="Times New Roman" w:eastAsia="Times New Roman" w:hAnsi="Times New Roman" w:cs="Times New Roman"/>
          <w:sz w:val="24"/>
          <w:szCs w:val="24"/>
          <w:lang w:eastAsia="fr-FR"/>
        </w:rPr>
        <w:t>x</w:t>
      </w:r>
      <w:r w:rsidR="004C5D59">
        <w:rPr>
          <w:rFonts w:ascii="Times New Roman" w:eastAsia="Times New Roman" w:hAnsi="Times New Roman" w:cs="Times New Roman"/>
          <w:sz w:val="24"/>
          <w:szCs w:val="24"/>
          <w:lang w:eastAsia="fr-FR"/>
        </w:rPr>
        <w:t>é</w:t>
      </w:r>
      <w:r>
        <w:rPr>
          <w:rFonts w:ascii="Times New Roman" w:eastAsia="Times New Roman" w:hAnsi="Times New Roman" w:cs="Times New Roman"/>
          <w:sz w:val="24"/>
          <w:szCs w:val="24"/>
          <w:lang w:eastAsia="fr-FR"/>
        </w:rPr>
        <w:t xml:space="preserve">cutif de Tour(s)plus de se prononcer sur le choix qu’il privilégie. </w:t>
      </w:r>
      <w:r w:rsidR="00E12D20">
        <w:rPr>
          <w:rFonts w:ascii="Times New Roman" w:eastAsia="Times New Roman" w:hAnsi="Times New Roman" w:cs="Times New Roman"/>
          <w:sz w:val="24"/>
          <w:szCs w:val="24"/>
          <w:lang w:eastAsia="fr-FR"/>
        </w:rPr>
        <w:t xml:space="preserve">Le Président de Tour(s)plus va donc être saisi rapidement. </w:t>
      </w:r>
    </w:p>
    <w:p w:rsidR="00E12D20" w:rsidRDefault="00E12D20" w:rsidP="00A34032">
      <w:pPr>
        <w:pStyle w:val="Paragraphedeliste"/>
        <w:tabs>
          <w:tab w:val="left" w:pos="3330"/>
        </w:tabs>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p>
    <w:p w:rsidR="00E12D20" w:rsidRDefault="00E12D20" w:rsidP="00A34032">
      <w:pPr>
        <w:pStyle w:val="Paragraphedeliste"/>
        <w:tabs>
          <w:tab w:val="left" w:pos="3330"/>
        </w:tabs>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r w:rsidRPr="002F7578">
        <w:rPr>
          <w:rFonts w:ascii="Times New Roman" w:eastAsia="Times New Roman" w:hAnsi="Times New Roman" w:cs="Times New Roman"/>
          <w:sz w:val="24"/>
          <w:szCs w:val="24"/>
          <w:u w:val="single"/>
          <w:lang w:eastAsia="fr-FR"/>
        </w:rPr>
        <w:t xml:space="preserve">M. </w:t>
      </w:r>
      <w:r w:rsidR="002F7578" w:rsidRPr="002F7578">
        <w:rPr>
          <w:rFonts w:ascii="Times New Roman" w:eastAsia="Times New Roman" w:hAnsi="Times New Roman" w:cs="Times New Roman"/>
          <w:sz w:val="24"/>
          <w:szCs w:val="24"/>
          <w:u w:val="single"/>
          <w:lang w:eastAsia="fr-FR"/>
        </w:rPr>
        <w:t>Carreau</w:t>
      </w:r>
      <w:r w:rsidR="002F7578">
        <w:rPr>
          <w:rFonts w:ascii="Times New Roman" w:eastAsia="Times New Roman" w:hAnsi="Times New Roman" w:cs="Times New Roman"/>
          <w:sz w:val="24"/>
          <w:szCs w:val="24"/>
          <w:lang w:eastAsia="fr-FR"/>
        </w:rPr>
        <w:t xml:space="preserve"> demande dans quels délais cette décision interviendra.</w:t>
      </w:r>
    </w:p>
    <w:p w:rsidR="002F7578" w:rsidRPr="00D545F4" w:rsidRDefault="002F7578" w:rsidP="00A34032">
      <w:pPr>
        <w:pStyle w:val="Paragraphedeliste"/>
        <w:tabs>
          <w:tab w:val="left" w:pos="3330"/>
        </w:tabs>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p>
    <w:p w:rsidR="00F6697E" w:rsidRDefault="002F7578" w:rsidP="00A34032">
      <w:pPr>
        <w:tabs>
          <w:tab w:val="left" w:pos="3330"/>
        </w:tabs>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r w:rsidRPr="008E0766">
        <w:rPr>
          <w:rFonts w:ascii="Times New Roman" w:eastAsia="Times New Roman" w:hAnsi="Times New Roman" w:cs="Times New Roman"/>
          <w:sz w:val="24"/>
          <w:szCs w:val="24"/>
          <w:u w:val="single"/>
          <w:lang w:eastAsia="fr-FR"/>
        </w:rPr>
        <w:t>M. le Président</w:t>
      </w:r>
      <w:r>
        <w:rPr>
          <w:rFonts w:ascii="Times New Roman" w:eastAsia="Times New Roman" w:hAnsi="Times New Roman" w:cs="Times New Roman"/>
          <w:sz w:val="24"/>
          <w:szCs w:val="24"/>
          <w:u w:val="single"/>
          <w:lang w:eastAsia="fr-FR"/>
        </w:rPr>
        <w:t xml:space="preserve"> </w:t>
      </w:r>
      <w:r>
        <w:rPr>
          <w:rFonts w:ascii="Times New Roman" w:eastAsia="Times New Roman" w:hAnsi="Times New Roman" w:cs="Times New Roman"/>
          <w:sz w:val="24"/>
          <w:szCs w:val="24"/>
          <w:lang w:eastAsia="fr-FR"/>
        </w:rPr>
        <w:t xml:space="preserve"> indique qu’il va faire au plus vite </w:t>
      </w:r>
      <w:r w:rsidR="004C3C15">
        <w:rPr>
          <w:rFonts w:ascii="Times New Roman" w:eastAsia="Times New Roman" w:hAnsi="Times New Roman" w:cs="Times New Roman"/>
          <w:sz w:val="24"/>
          <w:szCs w:val="24"/>
          <w:lang w:eastAsia="fr-FR"/>
        </w:rPr>
        <w:t xml:space="preserve">mais ne maîtrise pas l’agenda de </w:t>
      </w:r>
    </w:p>
    <w:p w:rsidR="000A2FD7" w:rsidRDefault="004C3C15" w:rsidP="00A34032">
      <w:pPr>
        <w:tabs>
          <w:tab w:val="left" w:pos="3330"/>
        </w:tabs>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P. B</w:t>
      </w:r>
      <w:r w:rsidR="004833FB">
        <w:rPr>
          <w:rFonts w:ascii="Times New Roman" w:eastAsia="Times New Roman" w:hAnsi="Times New Roman" w:cs="Times New Roman"/>
          <w:sz w:val="24"/>
          <w:szCs w:val="24"/>
          <w:lang w:eastAsia="fr-FR"/>
        </w:rPr>
        <w:t>riand</w:t>
      </w:r>
      <w:r>
        <w:rPr>
          <w:rFonts w:ascii="Times New Roman" w:eastAsia="Times New Roman" w:hAnsi="Times New Roman" w:cs="Times New Roman"/>
          <w:sz w:val="24"/>
          <w:szCs w:val="24"/>
          <w:lang w:eastAsia="fr-FR"/>
        </w:rPr>
        <w:t xml:space="preserve">. Il souhaitera peut-être interroger le Bureau ou le Conseil </w:t>
      </w:r>
      <w:r w:rsidR="004C5D59">
        <w:rPr>
          <w:rFonts w:ascii="Times New Roman" w:eastAsia="Times New Roman" w:hAnsi="Times New Roman" w:cs="Times New Roman"/>
          <w:sz w:val="24"/>
          <w:szCs w:val="24"/>
          <w:lang w:eastAsia="fr-FR"/>
        </w:rPr>
        <w:t>C</w:t>
      </w:r>
      <w:r>
        <w:rPr>
          <w:rFonts w:ascii="Times New Roman" w:eastAsia="Times New Roman" w:hAnsi="Times New Roman" w:cs="Times New Roman"/>
          <w:sz w:val="24"/>
          <w:szCs w:val="24"/>
          <w:lang w:eastAsia="fr-FR"/>
        </w:rPr>
        <w:t xml:space="preserve">ommunautaire. </w:t>
      </w:r>
    </w:p>
    <w:p w:rsidR="004C3C15" w:rsidRDefault="004C3C15" w:rsidP="00A34032">
      <w:pPr>
        <w:pStyle w:val="Paragraphedeliste"/>
        <w:tabs>
          <w:tab w:val="left" w:pos="3330"/>
        </w:tabs>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p>
    <w:p w:rsidR="004C3C15" w:rsidRDefault="004C3C15" w:rsidP="00A34032">
      <w:pPr>
        <w:tabs>
          <w:tab w:val="left" w:pos="3330"/>
        </w:tabs>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r w:rsidRPr="00D545F4">
        <w:rPr>
          <w:rFonts w:ascii="Times New Roman" w:eastAsia="Times New Roman" w:hAnsi="Times New Roman" w:cs="Times New Roman"/>
          <w:sz w:val="24"/>
          <w:szCs w:val="24"/>
          <w:u w:val="single"/>
          <w:lang w:eastAsia="fr-FR"/>
        </w:rPr>
        <w:t xml:space="preserve">M. </w:t>
      </w:r>
      <w:proofErr w:type="spellStart"/>
      <w:r w:rsidRPr="00D545F4">
        <w:rPr>
          <w:rFonts w:ascii="Times New Roman" w:eastAsia="Times New Roman" w:hAnsi="Times New Roman" w:cs="Times New Roman"/>
          <w:sz w:val="24"/>
          <w:szCs w:val="24"/>
          <w:u w:val="single"/>
          <w:lang w:eastAsia="fr-FR"/>
        </w:rPr>
        <w:t>Dattée</w:t>
      </w:r>
      <w:proofErr w:type="spellEnd"/>
      <w:r w:rsidR="004833FB">
        <w:rPr>
          <w:rFonts w:ascii="Times New Roman" w:eastAsia="Times New Roman" w:hAnsi="Times New Roman" w:cs="Times New Roman"/>
          <w:sz w:val="24"/>
          <w:szCs w:val="24"/>
          <w:u w:val="single"/>
          <w:lang w:eastAsia="fr-FR"/>
        </w:rPr>
        <w:t xml:space="preserve"> </w:t>
      </w:r>
      <w:r w:rsidR="004833FB" w:rsidRPr="004833FB">
        <w:rPr>
          <w:rFonts w:ascii="Times New Roman" w:eastAsia="Times New Roman" w:hAnsi="Times New Roman" w:cs="Times New Roman"/>
          <w:sz w:val="24"/>
          <w:szCs w:val="24"/>
          <w:lang w:eastAsia="fr-FR"/>
        </w:rPr>
        <w:t xml:space="preserve">fait observer que le montage juridique et financier peut prévoir une solution de DSP pour le </w:t>
      </w:r>
      <w:proofErr w:type="spellStart"/>
      <w:r w:rsidR="004833FB" w:rsidRPr="004833FB">
        <w:rPr>
          <w:rFonts w:ascii="Times New Roman" w:eastAsia="Times New Roman" w:hAnsi="Times New Roman" w:cs="Times New Roman"/>
          <w:sz w:val="24"/>
          <w:szCs w:val="24"/>
          <w:lang w:eastAsia="fr-FR"/>
        </w:rPr>
        <w:t>process</w:t>
      </w:r>
      <w:proofErr w:type="spellEnd"/>
      <w:r w:rsidR="004833FB" w:rsidRPr="004833FB">
        <w:rPr>
          <w:rFonts w:ascii="Times New Roman" w:eastAsia="Times New Roman" w:hAnsi="Times New Roman" w:cs="Times New Roman"/>
          <w:sz w:val="24"/>
          <w:szCs w:val="24"/>
          <w:lang w:eastAsia="fr-FR"/>
        </w:rPr>
        <w:t xml:space="preserve"> de tri. </w:t>
      </w:r>
    </w:p>
    <w:p w:rsidR="00533C02" w:rsidRDefault="00533C02" w:rsidP="00A34032">
      <w:pPr>
        <w:tabs>
          <w:tab w:val="left" w:pos="3330"/>
        </w:tabs>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p>
    <w:p w:rsidR="00533C02" w:rsidRDefault="00533C02" w:rsidP="00A34032">
      <w:pPr>
        <w:tabs>
          <w:tab w:val="left" w:pos="3330"/>
        </w:tabs>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r w:rsidRPr="008E0766">
        <w:rPr>
          <w:rFonts w:ascii="Times New Roman" w:eastAsia="Times New Roman" w:hAnsi="Times New Roman" w:cs="Times New Roman"/>
          <w:sz w:val="24"/>
          <w:szCs w:val="24"/>
          <w:u w:val="single"/>
          <w:lang w:eastAsia="fr-FR"/>
        </w:rPr>
        <w:t>M. le Président</w:t>
      </w:r>
      <w:r>
        <w:rPr>
          <w:rFonts w:ascii="Times New Roman" w:eastAsia="Times New Roman" w:hAnsi="Times New Roman" w:cs="Times New Roman"/>
          <w:sz w:val="24"/>
          <w:szCs w:val="24"/>
          <w:u w:val="single"/>
          <w:lang w:eastAsia="fr-FR"/>
        </w:rPr>
        <w:t xml:space="preserve"> </w:t>
      </w:r>
      <w:r>
        <w:rPr>
          <w:rFonts w:ascii="Times New Roman" w:eastAsia="Times New Roman" w:hAnsi="Times New Roman" w:cs="Times New Roman"/>
          <w:sz w:val="24"/>
          <w:szCs w:val="24"/>
          <w:lang w:eastAsia="fr-FR"/>
        </w:rPr>
        <w:t xml:space="preserve"> rappelle qu’à ce jour, aucune décision n’a été prise sur le montage juridique et financier. Si les syndicats se sont engagés dans une étude, aucun n’a confirmé sa participation financière à ce projet</w:t>
      </w:r>
      <w:r w:rsidR="00F329D4">
        <w:rPr>
          <w:rFonts w:ascii="Times New Roman" w:eastAsia="Times New Roman" w:hAnsi="Times New Roman" w:cs="Times New Roman"/>
          <w:sz w:val="24"/>
          <w:szCs w:val="24"/>
          <w:lang w:eastAsia="fr-FR"/>
        </w:rPr>
        <w:t>. L’étude Trident a privilégié un montage complet avec financement public (25 millions d’euros</w:t>
      </w:r>
      <w:r w:rsidR="00BB3CBF">
        <w:rPr>
          <w:rFonts w:ascii="Times New Roman" w:eastAsia="Times New Roman" w:hAnsi="Times New Roman" w:cs="Times New Roman"/>
          <w:sz w:val="24"/>
          <w:szCs w:val="24"/>
          <w:lang w:eastAsia="fr-FR"/>
        </w:rPr>
        <w:t>)</w:t>
      </w:r>
      <w:r w:rsidR="00F329D4">
        <w:rPr>
          <w:rFonts w:ascii="Times New Roman" w:eastAsia="Times New Roman" w:hAnsi="Times New Roman" w:cs="Times New Roman"/>
          <w:sz w:val="24"/>
          <w:szCs w:val="24"/>
          <w:lang w:eastAsia="fr-FR"/>
        </w:rPr>
        <w:t>. Dans cette hypothèse, Tour(s)plus représente 50 % du gisement et devrait financer à hauteur de ses apports. Les autres syndicats auraient à supporter 50 % de la dépense ce qui n’</w:t>
      </w:r>
      <w:r w:rsidR="00BB3CBF">
        <w:rPr>
          <w:rFonts w:ascii="Times New Roman" w:eastAsia="Times New Roman" w:hAnsi="Times New Roman" w:cs="Times New Roman"/>
          <w:sz w:val="24"/>
          <w:szCs w:val="24"/>
          <w:lang w:eastAsia="fr-FR"/>
        </w:rPr>
        <w:t>est pas</w:t>
      </w:r>
      <w:r w:rsidR="00F329D4">
        <w:rPr>
          <w:rFonts w:ascii="Times New Roman" w:eastAsia="Times New Roman" w:hAnsi="Times New Roman" w:cs="Times New Roman"/>
          <w:sz w:val="24"/>
          <w:szCs w:val="24"/>
          <w:lang w:eastAsia="fr-FR"/>
        </w:rPr>
        <w:t>, pour l’instant, ac</w:t>
      </w:r>
      <w:r w:rsidR="00BB3CBF">
        <w:rPr>
          <w:rFonts w:ascii="Times New Roman" w:eastAsia="Times New Roman" w:hAnsi="Times New Roman" w:cs="Times New Roman"/>
          <w:sz w:val="24"/>
          <w:szCs w:val="24"/>
          <w:lang w:eastAsia="fr-FR"/>
        </w:rPr>
        <w:t>quis</w:t>
      </w:r>
      <w:r w:rsidR="00F329D4">
        <w:rPr>
          <w:rFonts w:ascii="Times New Roman" w:eastAsia="Times New Roman" w:hAnsi="Times New Roman" w:cs="Times New Roman"/>
          <w:sz w:val="24"/>
          <w:szCs w:val="24"/>
          <w:lang w:eastAsia="fr-FR"/>
        </w:rPr>
        <w:t xml:space="preserve">. </w:t>
      </w:r>
    </w:p>
    <w:p w:rsidR="00BB3CBF" w:rsidRDefault="00BB3CBF" w:rsidP="00A34032">
      <w:pPr>
        <w:tabs>
          <w:tab w:val="left" w:pos="3330"/>
        </w:tabs>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p>
    <w:p w:rsidR="00D636DB" w:rsidRDefault="00BB3CBF" w:rsidP="00A34032">
      <w:pPr>
        <w:tabs>
          <w:tab w:val="left" w:pos="3330"/>
        </w:tabs>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Actuellement, Tour(s)plus  a fait le choix d’être propriétaire des locaux accueillant le centre de tri. Le </w:t>
      </w:r>
      <w:proofErr w:type="spellStart"/>
      <w:r>
        <w:rPr>
          <w:rFonts w:ascii="Times New Roman" w:eastAsia="Times New Roman" w:hAnsi="Times New Roman" w:cs="Times New Roman"/>
          <w:sz w:val="24"/>
          <w:szCs w:val="24"/>
          <w:lang w:eastAsia="fr-FR"/>
        </w:rPr>
        <w:t>process</w:t>
      </w:r>
      <w:proofErr w:type="spellEnd"/>
      <w:r>
        <w:rPr>
          <w:rFonts w:ascii="Times New Roman" w:eastAsia="Times New Roman" w:hAnsi="Times New Roman" w:cs="Times New Roman"/>
          <w:sz w:val="24"/>
          <w:szCs w:val="24"/>
          <w:lang w:eastAsia="fr-FR"/>
        </w:rPr>
        <w:t xml:space="preserve"> est attribué par DSP à une entreprise sur un marché de 7 à 8 ans. </w:t>
      </w:r>
      <w:r w:rsidR="00D636DB">
        <w:rPr>
          <w:rFonts w:ascii="Times New Roman" w:eastAsia="Times New Roman" w:hAnsi="Times New Roman" w:cs="Times New Roman"/>
          <w:sz w:val="24"/>
          <w:szCs w:val="24"/>
          <w:lang w:eastAsia="fr-FR"/>
        </w:rPr>
        <w:t xml:space="preserve">Le </w:t>
      </w:r>
      <w:proofErr w:type="spellStart"/>
      <w:r w:rsidR="00D636DB">
        <w:rPr>
          <w:rFonts w:ascii="Times New Roman" w:eastAsia="Times New Roman" w:hAnsi="Times New Roman" w:cs="Times New Roman"/>
          <w:sz w:val="24"/>
          <w:szCs w:val="24"/>
          <w:lang w:eastAsia="fr-FR"/>
        </w:rPr>
        <w:t>process</w:t>
      </w:r>
      <w:proofErr w:type="spellEnd"/>
      <w:r w:rsidR="00D636DB">
        <w:rPr>
          <w:rFonts w:ascii="Times New Roman" w:eastAsia="Times New Roman" w:hAnsi="Times New Roman" w:cs="Times New Roman"/>
          <w:sz w:val="24"/>
          <w:szCs w:val="24"/>
          <w:lang w:eastAsia="fr-FR"/>
        </w:rPr>
        <w:t xml:space="preserve"> est ainsi modernisé régulièrement sans que la puissance publique ait à investir, sauf dans le génie civil. </w:t>
      </w:r>
    </w:p>
    <w:p w:rsidR="00D636DB" w:rsidRDefault="00D636DB" w:rsidP="00A34032">
      <w:pPr>
        <w:tabs>
          <w:tab w:val="left" w:pos="3330"/>
        </w:tabs>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p>
    <w:p w:rsidR="00D636DB" w:rsidRDefault="00D636DB" w:rsidP="00A34032">
      <w:pPr>
        <w:tabs>
          <w:tab w:val="left" w:pos="3330"/>
        </w:tabs>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Tour(s)plus  fera donc connaître sa position dans les meilleurs délais. A aucun moment, </w:t>
      </w:r>
      <w:r w:rsidR="001B00F1">
        <w:rPr>
          <w:rFonts w:ascii="Times New Roman" w:eastAsia="Times New Roman" w:hAnsi="Times New Roman" w:cs="Times New Roman"/>
          <w:sz w:val="24"/>
          <w:szCs w:val="24"/>
          <w:lang w:eastAsia="fr-FR"/>
        </w:rPr>
        <w:t xml:space="preserve">il n’a été indiqué que les syndicats éventuellement partenaires seraient «  clients «  de Tour(s)plus comme l’évoque un courrier de </w:t>
      </w:r>
      <w:proofErr w:type="spellStart"/>
      <w:r w:rsidR="001B00F1">
        <w:rPr>
          <w:rFonts w:ascii="Times New Roman" w:eastAsia="Times New Roman" w:hAnsi="Times New Roman" w:cs="Times New Roman"/>
          <w:sz w:val="24"/>
          <w:szCs w:val="24"/>
          <w:lang w:eastAsia="fr-FR"/>
        </w:rPr>
        <w:t>Valdem</w:t>
      </w:r>
      <w:proofErr w:type="spellEnd"/>
      <w:r w:rsidR="001B00F1">
        <w:rPr>
          <w:rFonts w:ascii="Times New Roman" w:eastAsia="Times New Roman" w:hAnsi="Times New Roman" w:cs="Times New Roman"/>
          <w:sz w:val="24"/>
          <w:szCs w:val="24"/>
          <w:lang w:eastAsia="fr-FR"/>
        </w:rPr>
        <w:t xml:space="preserve">. Les choix juridiques et financiers ne sont pas arbitrés. Tous les montages restent possibles (SPL, par exemple). Depuis l’étude Trident, une nouvelle procédure </w:t>
      </w:r>
      <w:r w:rsidR="00471272">
        <w:rPr>
          <w:rFonts w:ascii="Times New Roman" w:eastAsia="Times New Roman" w:hAnsi="Times New Roman" w:cs="Times New Roman"/>
          <w:sz w:val="24"/>
          <w:szCs w:val="24"/>
          <w:lang w:eastAsia="fr-FR"/>
        </w:rPr>
        <w:t xml:space="preserve">apparemment simplifiée voit le jour suite à une loi de juillet 201 : </w:t>
      </w:r>
      <w:r w:rsidR="008F3103">
        <w:rPr>
          <w:rFonts w:ascii="Times New Roman" w:eastAsia="Times New Roman" w:hAnsi="Times New Roman" w:cs="Times New Roman"/>
          <w:sz w:val="24"/>
          <w:szCs w:val="24"/>
          <w:lang w:eastAsia="fr-FR"/>
        </w:rPr>
        <w:t>la SEMOP</w:t>
      </w:r>
      <w:r w:rsidR="00471272">
        <w:rPr>
          <w:rFonts w:ascii="Times New Roman" w:eastAsia="Times New Roman" w:hAnsi="Times New Roman" w:cs="Times New Roman"/>
          <w:sz w:val="24"/>
          <w:szCs w:val="24"/>
          <w:lang w:eastAsia="fr-FR"/>
        </w:rPr>
        <w:t xml:space="preserve">. Cette hypothèse devra être étudiée. </w:t>
      </w:r>
    </w:p>
    <w:p w:rsidR="008F3103" w:rsidRDefault="008F3103" w:rsidP="00A34032">
      <w:pPr>
        <w:tabs>
          <w:tab w:val="left" w:pos="3330"/>
        </w:tabs>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p>
    <w:p w:rsidR="008F3103" w:rsidRDefault="008F3103" w:rsidP="00A34032">
      <w:pPr>
        <w:tabs>
          <w:tab w:val="left" w:pos="3330"/>
        </w:tabs>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p>
    <w:p w:rsidR="008F3103" w:rsidRDefault="008F3103" w:rsidP="00A34032">
      <w:pPr>
        <w:tabs>
          <w:tab w:val="left" w:pos="3330"/>
        </w:tabs>
        <w:overflowPunct w:val="0"/>
        <w:autoSpaceDE w:val="0"/>
        <w:autoSpaceDN w:val="0"/>
        <w:adjustRightInd w:val="0"/>
        <w:spacing w:after="0" w:line="240" w:lineRule="auto"/>
        <w:ind w:left="283"/>
        <w:rPr>
          <w:rFonts w:ascii="Times New Roman" w:eastAsia="Times New Roman" w:hAnsi="Times New Roman" w:cs="Times New Roman"/>
          <w:b/>
          <w:sz w:val="28"/>
          <w:szCs w:val="28"/>
          <w:u w:val="single"/>
          <w:lang w:eastAsia="fr-FR"/>
        </w:rPr>
      </w:pPr>
      <w:r w:rsidRPr="008F3103">
        <w:rPr>
          <w:rFonts w:ascii="Times New Roman" w:eastAsia="Times New Roman" w:hAnsi="Times New Roman" w:cs="Times New Roman"/>
          <w:b/>
          <w:sz w:val="28"/>
          <w:szCs w:val="28"/>
          <w:u w:val="single"/>
          <w:lang w:eastAsia="fr-FR"/>
        </w:rPr>
        <w:t xml:space="preserve">POINT 8- INFORMATIONS DIVERSES </w:t>
      </w:r>
    </w:p>
    <w:p w:rsidR="008F3103" w:rsidRDefault="008F3103" w:rsidP="00A34032">
      <w:pPr>
        <w:tabs>
          <w:tab w:val="left" w:pos="3330"/>
        </w:tabs>
        <w:overflowPunct w:val="0"/>
        <w:autoSpaceDE w:val="0"/>
        <w:autoSpaceDN w:val="0"/>
        <w:adjustRightInd w:val="0"/>
        <w:spacing w:after="0" w:line="240" w:lineRule="auto"/>
        <w:ind w:left="283"/>
        <w:rPr>
          <w:rFonts w:ascii="Times New Roman" w:eastAsia="Times New Roman" w:hAnsi="Times New Roman" w:cs="Times New Roman"/>
          <w:b/>
          <w:sz w:val="28"/>
          <w:szCs w:val="28"/>
          <w:u w:val="single"/>
          <w:lang w:eastAsia="fr-FR"/>
        </w:rPr>
      </w:pPr>
    </w:p>
    <w:p w:rsidR="008F3103" w:rsidRDefault="008F3103" w:rsidP="00A34032">
      <w:pPr>
        <w:tabs>
          <w:tab w:val="left" w:pos="3330"/>
        </w:tabs>
        <w:overflowPunct w:val="0"/>
        <w:autoSpaceDE w:val="0"/>
        <w:autoSpaceDN w:val="0"/>
        <w:adjustRightInd w:val="0"/>
        <w:spacing w:after="0" w:line="240" w:lineRule="auto"/>
        <w:ind w:left="283"/>
        <w:rPr>
          <w:rFonts w:ascii="Times New Roman" w:eastAsia="Times New Roman" w:hAnsi="Times New Roman" w:cs="Times New Roman"/>
          <w:b/>
          <w:sz w:val="24"/>
          <w:szCs w:val="24"/>
          <w:u w:val="single"/>
          <w:lang w:eastAsia="fr-FR"/>
        </w:rPr>
      </w:pPr>
      <w:r w:rsidRPr="008F3103">
        <w:rPr>
          <w:rFonts w:ascii="Times New Roman" w:eastAsia="Times New Roman" w:hAnsi="Times New Roman" w:cs="Times New Roman"/>
          <w:b/>
          <w:sz w:val="24"/>
          <w:szCs w:val="24"/>
          <w:u w:val="single"/>
          <w:lang w:eastAsia="fr-FR"/>
        </w:rPr>
        <w:t xml:space="preserve">A/ LA BILLETTE </w:t>
      </w:r>
    </w:p>
    <w:p w:rsidR="008F3103" w:rsidRDefault="008F3103" w:rsidP="00A34032">
      <w:pPr>
        <w:tabs>
          <w:tab w:val="left" w:pos="3330"/>
        </w:tabs>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p>
    <w:p w:rsidR="008F3103" w:rsidRDefault="008F3103" w:rsidP="00A34032">
      <w:pPr>
        <w:tabs>
          <w:tab w:val="left" w:pos="3330"/>
        </w:tabs>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r w:rsidRPr="008E0766">
        <w:rPr>
          <w:rFonts w:ascii="Times New Roman" w:eastAsia="Times New Roman" w:hAnsi="Times New Roman" w:cs="Times New Roman"/>
          <w:sz w:val="24"/>
          <w:szCs w:val="24"/>
          <w:u w:val="single"/>
          <w:lang w:eastAsia="fr-FR"/>
        </w:rPr>
        <w:t>M. le Président</w:t>
      </w:r>
      <w:r>
        <w:rPr>
          <w:rFonts w:ascii="Times New Roman" w:eastAsia="Times New Roman" w:hAnsi="Times New Roman" w:cs="Times New Roman"/>
          <w:sz w:val="24"/>
          <w:szCs w:val="24"/>
          <w:u w:val="single"/>
          <w:lang w:eastAsia="fr-FR"/>
        </w:rPr>
        <w:t xml:space="preserve"> </w:t>
      </w:r>
      <w:r>
        <w:rPr>
          <w:rFonts w:ascii="Times New Roman" w:eastAsia="Times New Roman" w:hAnsi="Times New Roman" w:cs="Times New Roman"/>
          <w:sz w:val="24"/>
          <w:szCs w:val="24"/>
          <w:lang w:eastAsia="fr-FR"/>
        </w:rPr>
        <w:t xml:space="preserve"> </w:t>
      </w:r>
      <w:r w:rsidR="00C80044">
        <w:rPr>
          <w:rFonts w:ascii="Times New Roman" w:eastAsia="Times New Roman" w:hAnsi="Times New Roman" w:cs="Times New Roman"/>
          <w:sz w:val="24"/>
          <w:szCs w:val="24"/>
          <w:lang w:eastAsia="fr-FR"/>
        </w:rPr>
        <w:t xml:space="preserve">informe avoir visité l’usine de Montpellier qui traite 140 000 </w:t>
      </w:r>
      <w:r w:rsidR="008267AC">
        <w:rPr>
          <w:rFonts w:ascii="Times New Roman" w:eastAsia="Times New Roman" w:hAnsi="Times New Roman" w:cs="Times New Roman"/>
          <w:sz w:val="24"/>
          <w:szCs w:val="24"/>
          <w:lang w:eastAsia="fr-FR"/>
        </w:rPr>
        <w:t>tonnes de déchets / an</w:t>
      </w:r>
      <w:r w:rsidR="00C80044">
        <w:rPr>
          <w:rFonts w:ascii="Times New Roman" w:eastAsia="Times New Roman" w:hAnsi="Times New Roman" w:cs="Times New Roman"/>
          <w:sz w:val="24"/>
          <w:szCs w:val="24"/>
          <w:lang w:eastAsia="fr-FR"/>
        </w:rPr>
        <w:t xml:space="preserve">. Elle chauffe 14 000 logements et une clinique d’un </w:t>
      </w:r>
      <w:r w:rsidR="008267AC">
        <w:rPr>
          <w:rFonts w:ascii="Times New Roman" w:eastAsia="Times New Roman" w:hAnsi="Times New Roman" w:cs="Times New Roman"/>
          <w:sz w:val="24"/>
          <w:szCs w:val="24"/>
          <w:lang w:eastAsia="fr-FR"/>
        </w:rPr>
        <w:t>éco- quartier. Après des difficultés, l’exploitant (</w:t>
      </w:r>
      <w:r w:rsidR="00B47867">
        <w:rPr>
          <w:rFonts w:ascii="Times New Roman" w:eastAsia="Times New Roman" w:hAnsi="Times New Roman" w:cs="Times New Roman"/>
          <w:sz w:val="24"/>
          <w:szCs w:val="24"/>
          <w:lang w:eastAsia="fr-FR"/>
        </w:rPr>
        <w:t>Suez</w:t>
      </w:r>
      <w:r w:rsidR="008267AC">
        <w:rPr>
          <w:rFonts w:ascii="Times New Roman" w:eastAsia="Times New Roman" w:hAnsi="Times New Roman" w:cs="Times New Roman"/>
          <w:sz w:val="24"/>
          <w:szCs w:val="24"/>
          <w:lang w:eastAsia="fr-FR"/>
        </w:rPr>
        <w:t>) a su trouver des solutions permettant de faire fonctionner correctement l’</w:t>
      </w:r>
      <w:r w:rsidR="00B47867">
        <w:rPr>
          <w:rFonts w:ascii="Times New Roman" w:eastAsia="Times New Roman" w:hAnsi="Times New Roman" w:cs="Times New Roman"/>
          <w:sz w:val="24"/>
          <w:szCs w:val="24"/>
          <w:lang w:eastAsia="fr-FR"/>
        </w:rPr>
        <w:t>outil</w:t>
      </w:r>
      <w:r w:rsidR="008267AC">
        <w:rPr>
          <w:rFonts w:ascii="Times New Roman" w:eastAsia="Times New Roman" w:hAnsi="Times New Roman" w:cs="Times New Roman"/>
          <w:sz w:val="24"/>
          <w:szCs w:val="24"/>
          <w:lang w:eastAsia="fr-FR"/>
        </w:rPr>
        <w:t xml:space="preserve">. </w:t>
      </w:r>
    </w:p>
    <w:p w:rsidR="00F6697E" w:rsidRDefault="008267AC" w:rsidP="00A34032">
      <w:pPr>
        <w:tabs>
          <w:tab w:val="left" w:pos="3330"/>
        </w:tabs>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La visite a permis de vérifier les limites de la collecte sélective des fermentescibles. Après dix années d’expérience, ce syndicat ne collecte que 1</w:t>
      </w:r>
      <w:r w:rsidR="00E51B99">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800 tonnes de bio-</w:t>
      </w:r>
      <w:r w:rsidR="00E51B99">
        <w:rPr>
          <w:rFonts w:ascii="Times New Roman" w:eastAsia="Times New Roman" w:hAnsi="Times New Roman" w:cs="Times New Roman"/>
          <w:sz w:val="24"/>
          <w:szCs w:val="24"/>
          <w:lang w:eastAsia="fr-FR"/>
        </w:rPr>
        <w:t>déchets par an</w:t>
      </w:r>
      <w:r>
        <w:rPr>
          <w:rFonts w:ascii="Times New Roman" w:eastAsia="Times New Roman" w:hAnsi="Times New Roman" w:cs="Times New Roman"/>
          <w:sz w:val="24"/>
          <w:szCs w:val="24"/>
          <w:lang w:eastAsia="fr-FR"/>
        </w:rPr>
        <w:t xml:space="preserve">. </w:t>
      </w:r>
    </w:p>
    <w:p w:rsidR="008267AC" w:rsidRDefault="00E51B99" w:rsidP="00A34032">
      <w:pPr>
        <w:tabs>
          <w:tab w:val="left" w:pos="3330"/>
        </w:tabs>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Il est envisagé une collecte en points d’apport volontaire qui présente déjà beaucoup de difficultés </w:t>
      </w:r>
      <w:r w:rsidR="00B47867">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 xml:space="preserve">mouches, nettoyage des PAV …). </w:t>
      </w:r>
    </w:p>
    <w:p w:rsidR="00E51B99" w:rsidRDefault="00E51B99" w:rsidP="00A34032">
      <w:pPr>
        <w:tabs>
          <w:tab w:val="left" w:pos="3330"/>
        </w:tabs>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Le directeur de l’usine se prononce favorablement pour une injection du </w:t>
      </w:r>
      <w:proofErr w:type="spellStart"/>
      <w:r>
        <w:rPr>
          <w:rFonts w:ascii="Times New Roman" w:eastAsia="Times New Roman" w:hAnsi="Times New Roman" w:cs="Times New Roman"/>
          <w:sz w:val="24"/>
          <w:szCs w:val="24"/>
          <w:lang w:eastAsia="fr-FR"/>
        </w:rPr>
        <w:t>biométhane</w:t>
      </w:r>
      <w:proofErr w:type="spellEnd"/>
      <w:r>
        <w:rPr>
          <w:rFonts w:ascii="Times New Roman" w:eastAsia="Times New Roman" w:hAnsi="Times New Roman" w:cs="Times New Roman"/>
          <w:sz w:val="24"/>
          <w:szCs w:val="24"/>
          <w:lang w:eastAsia="fr-FR"/>
        </w:rPr>
        <w:t xml:space="preserve"> dans le réseau de GRDF, s’il devait construire une nouvelle usine.</w:t>
      </w:r>
    </w:p>
    <w:p w:rsidR="00E51B99" w:rsidRPr="008F3103" w:rsidRDefault="00E51B99" w:rsidP="00A34032">
      <w:pPr>
        <w:tabs>
          <w:tab w:val="left" w:pos="3330"/>
        </w:tabs>
        <w:overflowPunct w:val="0"/>
        <w:autoSpaceDE w:val="0"/>
        <w:autoSpaceDN w:val="0"/>
        <w:adjustRightInd w:val="0"/>
        <w:spacing w:after="0" w:line="240" w:lineRule="auto"/>
        <w:ind w:left="283"/>
        <w:rPr>
          <w:rFonts w:ascii="Times New Roman" w:eastAsia="Times New Roman" w:hAnsi="Times New Roman" w:cs="Times New Roman"/>
          <w:b/>
          <w:sz w:val="24"/>
          <w:szCs w:val="24"/>
          <w:u w:val="single"/>
          <w:lang w:eastAsia="fr-FR"/>
        </w:rPr>
      </w:pPr>
      <w:r>
        <w:rPr>
          <w:rFonts w:ascii="Times New Roman" w:eastAsia="Times New Roman" w:hAnsi="Times New Roman" w:cs="Times New Roman"/>
          <w:sz w:val="24"/>
          <w:szCs w:val="24"/>
          <w:lang w:eastAsia="fr-FR"/>
        </w:rPr>
        <w:lastRenderedPageBreak/>
        <w:t xml:space="preserve"> </w:t>
      </w:r>
    </w:p>
    <w:p w:rsidR="00BB3CBF" w:rsidRDefault="00E51B99" w:rsidP="00A34032">
      <w:pPr>
        <w:tabs>
          <w:tab w:val="left" w:pos="3330"/>
        </w:tabs>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r w:rsidRPr="008E0766">
        <w:rPr>
          <w:rFonts w:ascii="Times New Roman" w:eastAsia="Times New Roman" w:hAnsi="Times New Roman" w:cs="Times New Roman"/>
          <w:sz w:val="24"/>
          <w:szCs w:val="24"/>
          <w:u w:val="single"/>
          <w:lang w:eastAsia="fr-FR"/>
        </w:rPr>
        <w:t>M. le Président</w:t>
      </w:r>
      <w:r>
        <w:rPr>
          <w:rFonts w:ascii="Times New Roman" w:eastAsia="Times New Roman" w:hAnsi="Times New Roman" w:cs="Times New Roman"/>
          <w:sz w:val="24"/>
          <w:szCs w:val="24"/>
          <w:u w:val="single"/>
          <w:lang w:eastAsia="fr-FR"/>
        </w:rPr>
        <w:t xml:space="preserve"> </w:t>
      </w:r>
      <w:r>
        <w:rPr>
          <w:rFonts w:ascii="Times New Roman" w:eastAsia="Times New Roman" w:hAnsi="Times New Roman" w:cs="Times New Roman"/>
          <w:sz w:val="24"/>
          <w:szCs w:val="24"/>
          <w:lang w:eastAsia="fr-FR"/>
        </w:rPr>
        <w:t xml:space="preserve">  souligne l’</w:t>
      </w:r>
      <w:r w:rsidR="00110C5B">
        <w:rPr>
          <w:rFonts w:ascii="Times New Roman" w:eastAsia="Times New Roman" w:hAnsi="Times New Roman" w:cs="Times New Roman"/>
          <w:sz w:val="24"/>
          <w:szCs w:val="24"/>
          <w:lang w:eastAsia="fr-FR"/>
        </w:rPr>
        <w:t>utilité de ces visites et de l’analyse des différentes expériences passées  pour ne pas renouveler les erreurs (exemple : marché séparant la construction de l’</w:t>
      </w:r>
      <w:r w:rsidR="00B47867">
        <w:rPr>
          <w:rFonts w:ascii="Times New Roman" w:eastAsia="Times New Roman" w:hAnsi="Times New Roman" w:cs="Times New Roman"/>
          <w:sz w:val="24"/>
          <w:szCs w:val="24"/>
          <w:lang w:eastAsia="fr-FR"/>
        </w:rPr>
        <w:t>exploitation</w:t>
      </w:r>
      <w:r w:rsidR="00110C5B">
        <w:rPr>
          <w:rFonts w:ascii="Times New Roman" w:eastAsia="Times New Roman" w:hAnsi="Times New Roman" w:cs="Times New Roman"/>
          <w:sz w:val="24"/>
          <w:szCs w:val="24"/>
          <w:lang w:eastAsia="fr-FR"/>
        </w:rPr>
        <w:t xml:space="preserve">). </w:t>
      </w:r>
      <w:r w:rsidR="005E79CC">
        <w:rPr>
          <w:rFonts w:ascii="Times New Roman" w:eastAsia="Times New Roman" w:hAnsi="Times New Roman" w:cs="Times New Roman"/>
          <w:sz w:val="24"/>
          <w:szCs w:val="24"/>
          <w:lang w:eastAsia="fr-FR"/>
        </w:rPr>
        <w:t xml:space="preserve">Il note que de nombreuses usines disposent désormais d’un retour d’expérience en France et en Europe. </w:t>
      </w:r>
    </w:p>
    <w:p w:rsidR="009425AA" w:rsidRDefault="009425AA" w:rsidP="00A34032">
      <w:pPr>
        <w:tabs>
          <w:tab w:val="left" w:pos="3330"/>
        </w:tabs>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bookmarkStart w:id="0" w:name="_GoBack"/>
      <w:bookmarkEnd w:id="0"/>
    </w:p>
    <w:p w:rsidR="000B43D7" w:rsidRDefault="000B43D7" w:rsidP="00A34032">
      <w:pPr>
        <w:tabs>
          <w:tab w:val="left" w:pos="3330"/>
        </w:tabs>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p>
    <w:p w:rsidR="000B43D7" w:rsidRDefault="000B43D7" w:rsidP="00A34032">
      <w:pPr>
        <w:tabs>
          <w:tab w:val="left" w:pos="3330"/>
        </w:tabs>
        <w:overflowPunct w:val="0"/>
        <w:autoSpaceDE w:val="0"/>
        <w:autoSpaceDN w:val="0"/>
        <w:adjustRightInd w:val="0"/>
        <w:spacing w:after="0" w:line="240" w:lineRule="auto"/>
        <w:ind w:left="283"/>
        <w:rPr>
          <w:rFonts w:ascii="Times New Roman" w:eastAsia="Times New Roman" w:hAnsi="Times New Roman" w:cs="Times New Roman"/>
          <w:b/>
          <w:sz w:val="24"/>
          <w:szCs w:val="24"/>
          <w:u w:val="single"/>
          <w:lang w:eastAsia="fr-FR"/>
        </w:rPr>
      </w:pPr>
      <w:r w:rsidRPr="000B43D7">
        <w:rPr>
          <w:rFonts w:ascii="Times New Roman" w:eastAsia="Times New Roman" w:hAnsi="Times New Roman" w:cs="Times New Roman"/>
          <w:b/>
          <w:sz w:val="24"/>
          <w:szCs w:val="24"/>
          <w:u w:val="single"/>
          <w:lang w:eastAsia="fr-FR"/>
        </w:rPr>
        <w:t xml:space="preserve">B/ BORNES A LIVRES </w:t>
      </w:r>
    </w:p>
    <w:p w:rsidR="000B43D7" w:rsidRDefault="000B43D7" w:rsidP="00A34032">
      <w:pPr>
        <w:tabs>
          <w:tab w:val="left" w:pos="3330"/>
        </w:tabs>
        <w:overflowPunct w:val="0"/>
        <w:autoSpaceDE w:val="0"/>
        <w:autoSpaceDN w:val="0"/>
        <w:adjustRightInd w:val="0"/>
        <w:spacing w:after="0" w:line="240" w:lineRule="auto"/>
        <w:ind w:left="283"/>
        <w:rPr>
          <w:rFonts w:ascii="Times New Roman" w:eastAsia="Times New Roman" w:hAnsi="Times New Roman" w:cs="Times New Roman"/>
          <w:b/>
          <w:sz w:val="24"/>
          <w:szCs w:val="24"/>
          <w:u w:val="single"/>
          <w:lang w:eastAsia="fr-FR"/>
        </w:rPr>
      </w:pPr>
    </w:p>
    <w:p w:rsidR="000B43D7" w:rsidRPr="00AB65C8" w:rsidRDefault="00591584" w:rsidP="00A34032">
      <w:pPr>
        <w:tabs>
          <w:tab w:val="left" w:pos="3330"/>
        </w:tabs>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r w:rsidRPr="00AB65C8">
        <w:rPr>
          <w:rFonts w:ascii="Times New Roman" w:eastAsia="Times New Roman" w:hAnsi="Times New Roman" w:cs="Times New Roman"/>
          <w:sz w:val="24"/>
          <w:szCs w:val="24"/>
          <w:u w:val="single"/>
          <w:lang w:eastAsia="fr-FR"/>
        </w:rPr>
        <w:t xml:space="preserve">Mme </w:t>
      </w:r>
      <w:proofErr w:type="spellStart"/>
      <w:r w:rsidRPr="00AB65C8">
        <w:rPr>
          <w:rFonts w:ascii="Times New Roman" w:eastAsia="Times New Roman" w:hAnsi="Times New Roman" w:cs="Times New Roman"/>
          <w:sz w:val="24"/>
          <w:szCs w:val="24"/>
          <w:u w:val="single"/>
          <w:lang w:eastAsia="fr-FR"/>
        </w:rPr>
        <w:t>Aroche</w:t>
      </w:r>
      <w:proofErr w:type="spellEnd"/>
      <w:r w:rsidRPr="00AB65C8">
        <w:rPr>
          <w:rFonts w:ascii="Times New Roman" w:eastAsia="Times New Roman" w:hAnsi="Times New Roman" w:cs="Times New Roman"/>
          <w:sz w:val="24"/>
          <w:szCs w:val="24"/>
          <w:lang w:eastAsia="fr-FR"/>
        </w:rPr>
        <w:t xml:space="preserve"> présente la situation à la fin du 1</w:t>
      </w:r>
      <w:r w:rsidRPr="00AB65C8">
        <w:rPr>
          <w:rFonts w:ascii="Times New Roman" w:eastAsia="Times New Roman" w:hAnsi="Times New Roman" w:cs="Times New Roman"/>
          <w:sz w:val="24"/>
          <w:szCs w:val="24"/>
          <w:vertAlign w:val="superscript"/>
          <w:lang w:eastAsia="fr-FR"/>
        </w:rPr>
        <w:t>er</w:t>
      </w:r>
      <w:r w:rsidRPr="00AB65C8">
        <w:rPr>
          <w:rFonts w:ascii="Times New Roman" w:eastAsia="Times New Roman" w:hAnsi="Times New Roman" w:cs="Times New Roman"/>
          <w:sz w:val="24"/>
          <w:szCs w:val="24"/>
          <w:lang w:eastAsia="fr-FR"/>
        </w:rPr>
        <w:t xml:space="preserve"> </w:t>
      </w:r>
      <w:r w:rsidR="00B47867" w:rsidRPr="00AB65C8">
        <w:rPr>
          <w:rFonts w:ascii="Times New Roman" w:eastAsia="Times New Roman" w:hAnsi="Times New Roman" w:cs="Times New Roman"/>
          <w:sz w:val="24"/>
          <w:szCs w:val="24"/>
          <w:lang w:eastAsia="fr-FR"/>
        </w:rPr>
        <w:t>semestre</w:t>
      </w:r>
      <w:r w:rsidRPr="00AB65C8">
        <w:rPr>
          <w:rFonts w:ascii="Times New Roman" w:eastAsia="Times New Roman" w:hAnsi="Times New Roman" w:cs="Times New Roman"/>
          <w:sz w:val="24"/>
          <w:szCs w:val="24"/>
          <w:lang w:eastAsia="fr-FR"/>
        </w:rPr>
        <w:t xml:space="preserve">. </w:t>
      </w:r>
    </w:p>
    <w:p w:rsidR="00F6697E" w:rsidRPr="00AB65C8" w:rsidRDefault="00F6697E" w:rsidP="00A34032">
      <w:pPr>
        <w:tabs>
          <w:tab w:val="left" w:pos="3330"/>
        </w:tabs>
        <w:overflowPunct w:val="0"/>
        <w:autoSpaceDE w:val="0"/>
        <w:autoSpaceDN w:val="0"/>
        <w:adjustRightInd w:val="0"/>
        <w:spacing w:after="0" w:line="240" w:lineRule="auto"/>
        <w:ind w:left="283"/>
        <w:rPr>
          <w:rFonts w:ascii="Times New Roman" w:eastAsia="Times New Roman" w:hAnsi="Times New Roman" w:cs="Times New Roman"/>
          <w:color w:val="FF0000"/>
          <w:sz w:val="24"/>
          <w:szCs w:val="24"/>
          <w:lang w:eastAsia="fr-FR"/>
        </w:rPr>
      </w:pPr>
    </w:p>
    <w:p w:rsidR="00F6697E" w:rsidRPr="00AB65C8" w:rsidRDefault="00F6697E" w:rsidP="00F6697E">
      <w:pPr>
        <w:pStyle w:val="Paragraphedeliste"/>
        <w:numPr>
          <w:ilvl w:val="0"/>
          <w:numId w:val="2"/>
        </w:numPr>
        <w:spacing w:after="0" w:line="276" w:lineRule="auto"/>
        <w:rPr>
          <w:rFonts w:ascii="Times New Roman" w:hAnsi="Times New Roman" w:cs="Times New Roman"/>
          <w:sz w:val="24"/>
          <w:szCs w:val="24"/>
        </w:rPr>
      </w:pPr>
      <w:r w:rsidRPr="00AB65C8">
        <w:rPr>
          <w:rFonts w:ascii="Times New Roman" w:hAnsi="Times New Roman" w:cs="Times New Roman"/>
          <w:sz w:val="24"/>
          <w:szCs w:val="24"/>
        </w:rPr>
        <w:t xml:space="preserve">en juin, mise en place de 3 nouvelles bornes </w:t>
      </w:r>
      <w:proofErr w:type="spellStart"/>
      <w:r w:rsidRPr="00AB65C8">
        <w:rPr>
          <w:rFonts w:ascii="Times New Roman" w:hAnsi="Times New Roman" w:cs="Times New Roman"/>
          <w:sz w:val="24"/>
          <w:szCs w:val="24"/>
        </w:rPr>
        <w:t>livr’Libre</w:t>
      </w:r>
      <w:proofErr w:type="spellEnd"/>
      <w:r w:rsidRPr="00AB65C8">
        <w:rPr>
          <w:rFonts w:ascii="Times New Roman" w:hAnsi="Times New Roman" w:cs="Times New Roman"/>
          <w:sz w:val="24"/>
          <w:szCs w:val="24"/>
        </w:rPr>
        <w:t xml:space="preserve">  </w:t>
      </w:r>
      <w:proofErr w:type="gramStart"/>
      <w:r w:rsidRPr="00AB65C8">
        <w:rPr>
          <w:rFonts w:ascii="Times New Roman" w:hAnsi="Times New Roman" w:cs="Times New Roman"/>
          <w:sz w:val="24"/>
          <w:szCs w:val="24"/>
        </w:rPr>
        <w:t>( deux</w:t>
      </w:r>
      <w:proofErr w:type="gramEnd"/>
      <w:r w:rsidRPr="00AB65C8">
        <w:rPr>
          <w:rFonts w:ascii="Times New Roman" w:hAnsi="Times New Roman" w:cs="Times New Roman"/>
          <w:sz w:val="24"/>
          <w:szCs w:val="24"/>
        </w:rPr>
        <w:t xml:space="preserve"> à Chambray-les-Tours </w:t>
      </w:r>
    </w:p>
    <w:p w:rsidR="00F6697E" w:rsidRPr="00AB65C8" w:rsidRDefault="00F6697E" w:rsidP="00F6697E">
      <w:pPr>
        <w:pStyle w:val="Paragraphedeliste"/>
        <w:spacing w:after="0"/>
        <w:rPr>
          <w:rFonts w:ascii="Times New Roman" w:hAnsi="Times New Roman" w:cs="Times New Roman"/>
          <w:sz w:val="24"/>
          <w:szCs w:val="24"/>
        </w:rPr>
      </w:pPr>
      <w:proofErr w:type="gramStart"/>
      <w:r w:rsidRPr="00AB65C8">
        <w:rPr>
          <w:rFonts w:ascii="Times New Roman" w:hAnsi="Times New Roman" w:cs="Times New Roman"/>
          <w:sz w:val="24"/>
          <w:szCs w:val="24"/>
        </w:rPr>
        <w:t>( Les</w:t>
      </w:r>
      <w:proofErr w:type="gramEnd"/>
      <w:r w:rsidRPr="00AB65C8">
        <w:rPr>
          <w:rFonts w:ascii="Times New Roman" w:hAnsi="Times New Roman" w:cs="Times New Roman"/>
          <w:sz w:val="24"/>
          <w:szCs w:val="24"/>
        </w:rPr>
        <w:t xml:space="preserve"> </w:t>
      </w:r>
      <w:proofErr w:type="spellStart"/>
      <w:r w:rsidRPr="00AB65C8">
        <w:rPr>
          <w:rFonts w:ascii="Times New Roman" w:hAnsi="Times New Roman" w:cs="Times New Roman"/>
          <w:sz w:val="24"/>
          <w:szCs w:val="24"/>
        </w:rPr>
        <w:t>Perriers</w:t>
      </w:r>
      <w:proofErr w:type="spellEnd"/>
      <w:r w:rsidRPr="00AB65C8">
        <w:rPr>
          <w:rFonts w:ascii="Times New Roman" w:hAnsi="Times New Roman" w:cs="Times New Roman"/>
          <w:sz w:val="24"/>
          <w:szCs w:val="24"/>
        </w:rPr>
        <w:t xml:space="preserve"> et allée des Rossignols – quartier bois Cormier ) et une autre à Mettray </w:t>
      </w:r>
    </w:p>
    <w:p w:rsidR="00F6697E" w:rsidRPr="00AB65C8" w:rsidRDefault="00F6697E" w:rsidP="00F6697E">
      <w:pPr>
        <w:pStyle w:val="Paragraphedeliste"/>
        <w:spacing w:after="0"/>
        <w:rPr>
          <w:rFonts w:ascii="Times New Roman" w:hAnsi="Times New Roman" w:cs="Times New Roman"/>
          <w:sz w:val="24"/>
          <w:szCs w:val="24"/>
        </w:rPr>
      </w:pPr>
      <w:proofErr w:type="gramStart"/>
      <w:r w:rsidRPr="00AB65C8">
        <w:rPr>
          <w:rFonts w:ascii="Times New Roman" w:hAnsi="Times New Roman" w:cs="Times New Roman"/>
          <w:sz w:val="24"/>
          <w:szCs w:val="24"/>
        </w:rPr>
        <w:t>( quartier</w:t>
      </w:r>
      <w:proofErr w:type="gramEnd"/>
      <w:r w:rsidRPr="00AB65C8">
        <w:rPr>
          <w:rFonts w:ascii="Times New Roman" w:hAnsi="Times New Roman" w:cs="Times New Roman"/>
          <w:sz w:val="24"/>
          <w:szCs w:val="24"/>
        </w:rPr>
        <w:t xml:space="preserve"> du Moulin Neuf- espace </w:t>
      </w:r>
      <w:proofErr w:type="spellStart"/>
      <w:r w:rsidRPr="00AB65C8">
        <w:rPr>
          <w:rFonts w:ascii="Times New Roman" w:hAnsi="Times New Roman" w:cs="Times New Roman"/>
          <w:sz w:val="24"/>
          <w:szCs w:val="24"/>
        </w:rPr>
        <w:t>Cosélia</w:t>
      </w:r>
      <w:proofErr w:type="spellEnd"/>
      <w:r w:rsidRPr="00AB65C8">
        <w:rPr>
          <w:rFonts w:ascii="Times New Roman" w:hAnsi="Times New Roman" w:cs="Times New Roman"/>
          <w:sz w:val="24"/>
          <w:szCs w:val="24"/>
        </w:rPr>
        <w:t xml:space="preserve">) . </w:t>
      </w:r>
    </w:p>
    <w:p w:rsidR="00F6697E" w:rsidRPr="00AB65C8" w:rsidRDefault="00F6697E" w:rsidP="00F6697E">
      <w:pPr>
        <w:pStyle w:val="Paragraphedeliste"/>
        <w:spacing w:after="0"/>
        <w:rPr>
          <w:rFonts w:ascii="Times New Roman" w:hAnsi="Times New Roman" w:cs="Times New Roman"/>
          <w:sz w:val="24"/>
          <w:szCs w:val="24"/>
        </w:rPr>
      </w:pPr>
    </w:p>
    <w:p w:rsidR="00F6697E" w:rsidRPr="00AB65C8" w:rsidRDefault="00F6697E" w:rsidP="00F6697E">
      <w:pPr>
        <w:pStyle w:val="Paragraphedeliste"/>
        <w:numPr>
          <w:ilvl w:val="0"/>
          <w:numId w:val="2"/>
        </w:numPr>
        <w:spacing w:after="0" w:line="276" w:lineRule="auto"/>
        <w:rPr>
          <w:rFonts w:ascii="Times New Roman" w:hAnsi="Times New Roman" w:cs="Times New Roman"/>
          <w:sz w:val="24"/>
          <w:szCs w:val="24"/>
        </w:rPr>
      </w:pPr>
      <w:r w:rsidRPr="00AB65C8">
        <w:rPr>
          <w:rFonts w:ascii="Times New Roman" w:hAnsi="Times New Roman" w:cs="Times New Roman"/>
          <w:sz w:val="24"/>
          <w:szCs w:val="24"/>
          <w:u w:val="single"/>
        </w:rPr>
        <w:t>pour les 19 autres bornes</w:t>
      </w:r>
      <w:r w:rsidRPr="00AB65C8">
        <w:rPr>
          <w:rFonts w:ascii="Times New Roman" w:hAnsi="Times New Roman" w:cs="Times New Roman"/>
          <w:sz w:val="24"/>
          <w:szCs w:val="24"/>
        </w:rPr>
        <w:t xml:space="preserve"> : </w:t>
      </w:r>
    </w:p>
    <w:p w:rsidR="00F6697E" w:rsidRPr="00AB65C8" w:rsidRDefault="00F6697E" w:rsidP="00F6697E">
      <w:pPr>
        <w:pStyle w:val="Paragraphedeliste"/>
        <w:numPr>
          <w:ilvl w:val="0"/>
          <w:numId w:val="3"/>
        </w:numPr>
        <w:spacing w:after="0" w:line="276" w:lineRule="auto"/>
        <w:rPr>
          <w:rFonts w:ascii="Times New Roman" w:hAnsi="Times New Roman" w:cs="Times New Roman"/>
          <w:sz w:val="24"/>
          <w:szCs w:val="24"/>
        </w:rPr>
      </w:pPr>
      <w:r w:rsidRPr="00AB65C8">
        <w:rPr>
          <w:rFonts w:ascii="Times New Roman" w:hAnsi="Times New Roman" w:cs="Times New Roman"/>
          <w:sz w:val="24"/>
          <w:szCs w:val="24"/>
        </w:rPr>
        <w:t>9 collectivités ont validé le visuel : le pupitre est en cours de fabrication ; les bornes</w:t>
      </w:r>
      <w:r w:rsidR="0073504F">
        <w:rPr>
          <w:rFonts w:ascii="Times New Roman" w:hAnsi="Times New Roman" w:cs="Times New Roman"/>
          <w:sz w:val="24"/>
          <w:szCs w:val="24"/>
        </w:rPr>
        <w:t xml:space="preserve"> seront fabriquées durant l’été</w:t>
      </w:r>
      <w:r w:rsidRPr="00AB65C8">
        <w:rPr>
          <w:rFonts w:ascii="Times New Roman" w:hAnsi="Times New Roman" w:cs="Times New Roman"/>
          <w:sz w:val="24"/>
          <w:szCs w:val="24"/>
        </w:rPr>
        <w:t xml:space="preserve">. Enlèvement  des premières bornes par les services techniques des communes à compter du 27 juillet. </w:t>
      </w:r>
    </w:p>
    <w:p w:rsidR="00F6697E" w:rsidRPr="00AB65C8" w:rsidRDefault="00F6697E" w:rsidP="00F6697E">
      <w:pPr>
        <w:pStyle w:val="Paragraphedeliste"/>
        <w:spacing w:after="0"/>
        <w:ind w:left="927"/>
        <w:rPr>
          <w:rFonts w:ascii="Times New Roman" w:hAnsi="Times New Roman" w:cs="Times New Roman"/>
          <w:sz w:val="24"/>
          <w:szCs w:val="24"/>
        </w:rPr>
      </w:pPr>
      <w:r w:rsidRPr="00AB65C8">
        <w:rPr>
          <w:rFonts w:ascii="Times New Roman" w:hAnsi="Times New Roman" w:cs="Times New Roman"/>
          <w:sz w:val="24"/>
          <w:szCs w:val="24"/>
        </w:rPr>
        <w:t>Les socles (</w:t>
      </w:r>
      <w:r w:rsidR="0073504F">
        <w:rPr>
          <w:rFonts w:ascii="Times New Roman" w:hAnsi="Times New Roman" w:cs="Times New Roman"/>
          <w:sz w:val="24"/>
          <w:szCs w:val="24"/>
        </w:rPr>
        <w:t>si nécessaire)</w:t>
      </w:r>
      <w:r w:rsidRPr="00AB65C8">
        <w:rPr>
          <w:rFonts w:ascii="Times New Roman" w:hAnsi="Times New Roman" w:cs="Times New Roman"/>
          <w:sz w:val="24"/>
          <w:szCs w:val="24"/>
        </w:rPr>
        <w:t xml:space="preserve">, s’ils ne sont pas encore </w:t>
      </w:r>
      <w:proofErr w:type="gramStart"/>
      <w:r w:rsidRPr="00AB65C8">
        <w:rPr>
          <w:rFonts w:ascii="Times New Roman" w:hAnsi="Times New Roman" w:cs="Times New Roman"/>
          <w:sz w:val="24"/>
          <w:szCs w:val="24"/>
        </w:rPr>
        <w:t>réalisés ,</w:t>
      </w:r>
      <w:proofErr w:type="gramEnd"/>
      <w:r w:rsidRPr="00AB65C8">
        <w:rPr>
          <w:rFonts w:ascii="Times New Roman" w:hAnsi="Times New Roman" w:cs="Times New Roman"/>
          <w:sz w:val="24"/>
          <w:szCs w:val="24"/>
        </w:rPr>
        <w:t xml:space="preserve"> peuvent être lancés car le temps de séchage de la dalle est de 3 semaines minimum .</w:t>
      </w:r>
    </w:p>
    <w:p w:rsidR="00F6697E" w:rsidRPr="00AB65C8" w:rsidRDefault="00F6697E" w:rsidP="00F6697E">
      <w:pPr>
        <w:pStyle w:val="Paragraphedeliste"/>
        <w:numPr>
          <w:ilvl w:val="0"/>
          <w:numId w:val="3"/>
        </w:numPr>
        <w:spacing w:after="0" w:line="276" w:lineRule="auto"/>
        <w:rPr>
          <w:rFonts w:ascii="Times New Roman" w:hAnsi="Times New Roman" w:cs="Times New Roman"/>
          <w:sz w:val="24"/>
          <w:szCs w:val="24"/>
        </w:rPr>
      </w:pPr>
      <w:r w:rsidRPr="00AB65C8">
        <w:rPr>
          <w:rFonts w:ascii="Times New Roman" w:hAnsi="Times New Roman" w:cs="Times New Roman"/>
          <w:sz w:val="24"/>
          <w:szCs w:val="24"/>
        </w:rPr>
        <w:t xml:space="preserve">Pour les autres collectivités, le visuel sera élaboré en août, et enlèvement des bornes vers septembre – octobre. </w:t>
      </w:r>
    </w:p>
    <w:p w:rsidR="00F6697E" w:rsidRPr="00AB65C8" w:rsidRDefault="00F6697E" w:rsidP="00F6697E">
      <w:pPr>
        <w:spacing w:after="0"/>
        <w:ind w:left="567"/>
        <w:rPr>
          <w:rFonts w:ascii="Times New Roman" w:hAnsi="Times New Roman" w:cs="Times New Roman"/>
          <w:sz w:val="24"/>
          <w:szCs w:val="24"/>
        </w:rPr>
      </w:pPr>
    </w:p>
    <w:p w:rsidR="00591584" w:rsidRDefault="00591584" w:rsidP="00A34032">
      <w:pPr>
        <w:tabs>
          <w:tab w:val="left" w:pos="3330"/>
        </w:tabs>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p>
    <w:p w:rsidR="00591584" w:rsidRDefault="00591584" w:rsidP="00A34032">
      <w:pPr>
        <w:tabs>
          <w:tab w:val="left" w:pos="3330"/>
        </w:tabs>
        <w:overflowPunct w:val="0"/>
        <w:autoSpaceDE w:val="0"/>
        <w:autoSpaceDN w:val="0"/>
        <w:adjustRightInd w:val="0"/>
        <w:spacing w:after="0" w:line="240" w:lineRule="auto"/>
        <w:ind w:left="283"/>
        <w:rPr>
          <w:rFonts w:ascii="Times New Roman" w:eastAsia="Times New Roman" w:hAnsi="Times New Roman" w:cs="Times New Roman"/>
          <w:b/>
          <w:sz w:val="24"/>
          <w:szCs w:val="24"/>
          <w:u w:val="single"/>
          <w:lang w:eastAsia="fr-FR"/>
        </w:rPr>
      </w:pPr>
      <w:r w:rsidRPr="00591584">
        <w:rPr>
          <w:rFonts w:ascii="Times New Roman" w:eastAsia="Times New Roman" w:hAnsi="Times New Roman" w:cs="Times New Roman"/>
          <w:b/>
          <w:sz w:val="24"/>
          <w:szCs w:val="24"/>
          <w:u w:val="single"/>
          <w:lang w:eastAsia="fr-FR"/>
        </w:rPr>
        <w:t xml:space="preserve">C/ COMPOSTAGE GRANDE CAPACITE </w:t>
      </w:r>
    </w:p>
    <w:p w:rsidR="00A61250" w:rsidRDefault="00A61250" w:rsidP="00A34032">
      <w:pPr>
        <w:tabs>
          <w:tab w:val="left" w:pos="3330"/>
        </w:tabs>
        <w:overflowPunct w:val="0"/>
        <w:autoSpaceDE w:val="0"/>
        <w:autoSpaceDN w:val="0"/>
        <w:adjustRightInd w:val="0"/>
        <w:spacing w:after="0" w:line="240" w:lineRule="auto"/>
        <w:ind w:left="283"/>
        <w:rPr>
          <w:rFonts w:ascii="Times New Roman" w:eastAsia="Times New Roman" w:hAnsi="Times New Roman" w:cs="Times New Roman"/>
          <w:b/>
          <w:sz w:val="24"/>
          <w:szCs w:val="24"/>
          <w:u w:val="single"/>
          <w:lang w:eastAsia="fr-FR"/>
        </w:rPr>
      </w:pPr>
    </w:p>
    <w:p w:rsidR="00F6697E" w:rsidRDefault="00A61250" w:rsidP="00A34032">
      <w:pPr>
        <w:tabs>
          <w:tab w:val="left" w:pos="3330"/>
        </w:tabs>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r w:rsidRPr="00A61250">
        <w:rPr>
          <w:rFonts w:ascii="Times New Roman" w:eastAsia="Times New Roman" w:hAnsi="Times New Roman" w:cs="Times New Roman"/>
          <w:sz w:val="24"/>
          <w:szCs w:val="24"/>
          <w:lang w:eastAsia="fr-FR"/>
        </w:rPr>
        <w:t xml:space="preserve">Tour(s)plus </w:t>
      </w:r>
      <w:r w:rsidR="0060153B">
        <w:rPr>
          <w:rFonts w:ascii="Times New Roman" w:eastAsia="Times New Roman" w:hAnsi="Times New Roman" w:cs="Times New Roman"/>
          <w:sz w:val="24"/>
          <w:szCs w:val="24"/>
          <w:lang w:eastAsia="fr-FR"/>
        </w:rPr>
        <w:t xml:space="preserve">conduit une expérience de </w:t>
      </w:r>
      <w:proofErr w:type="spellStart"/>
      <w:r w:rsidR="0060153B">
        <w:rPr>
          <w:rFonts w:ascii="Times New Roman" w:eastAsia="Times New Roman" w:hAnsi="Times New Roman" w:cs="Times New Roman"/>
          <w:sz w:val="24"/>
          <w:szCs w:val="24"/>
          <w:lang w:eastAsia="fr-FR"/>
        </w:rPr>
        <w:t>biocompostage</w:t>
      </w:r>
      <w:proofErr w:type="spellEnd"/>
      <w:r w:rsidR="0060153B">
        <w:rPr>
          <w:rFonts w:ascii="Times New Roman" w:eastAsia="Times New Roman" w:hAnsi="Times New Roman" w:cs="Times New Roman"/>
          <w:sz w:val="24"/>
          <w:szCs w:val="24"/>
          <w:lang w:eastAsia="fr-FR"/>
        </w:rPr>
        <w:t xml:space="preserve"> au lycée agricole de </w:t>
      </w:r>
    </w:p>
    <w:p w:rsidR="00A61250" w:rsidRDefault="0060153B" w:rsidP="00A34032">
      <w:pPr>
        <w:tabs>
          <w:tab w:val="left" w:pos="3330"/>
        </w:tabs>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Chambray-les-Tours.</w:t>
      </w:r>
    </w:p>
    <w:p w:rsidR="0060153B" w:rsidRDefault="0060153B" w:rsidP="00A34032">
      <w:pPr>
        <w:tabs>
          <w:tab w:val="left" w:pos="3330"/>
        </w:tabs>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p>
    <w:p w:rsidR="0060153B" w:rsidRDefault="0060153B" w:rsidP="00A34032">
      <w:pPr>
        <w:tabs>
          <w:tab w:val="left" w:pos="3330"/>
        </w:tabs>
        <w:overflowPunct w:val="0"/>
        <w:autoSpaceDE w:val="0"/>
        <w:autoSpaceDN w:val="0"/>
        <w:adjustRightInd w:val="0"/>
        <w:spacing w:after="0" w:line="240" w:lineRule="auto"/>
        <w:ind w:left="283"/>
        <w:rPr>
          <w:rFonts w:ascii="Times New Roman" w:eastAsia="Times New Roman" w:hAnsi="Times New Roman" w:cs="Times New Roman"/>
          <w:sz w:val="24"/>
          <w:szCs w:val="24"/>
          <w:u w:val="single"/>
          <w:lang w:eastAsia="fr-FR"/>
        </w:rPr>
      </w:pPr>
      <w:r w:rsidRPr="0060153B">
        <w:rPr>
          <w:rFonts w:ascii="Times New Roman" w:eastAsia="Times New Roman" w:hAnsi="Times New Roman" w:cs="Times New Roman"/>
          <w:sz w:val="24"/>
          <w:szCs w:val="24"/>
          <w:u w:val="single"/>
          <w:lang w:eastAsia="fr-FR"/>
        </w:rPr>
        <w:t xml:space="preserve">M. Vallée </w:t>
      </w:r>
      <w:r>
        <w:rPr>
          <w:rFonts w:ascii="Times New Roman" w:eastAsia="Times New Roman" w:hAnsi="Times New Roman" w:cs="Times New Roman"/>
          <w:sz w:val="24"/>
          <w:szCs w:val="24"/>
          <w:u w:val="single"/>
          <w:lang w:eastAsia="fr-FR"/>
        </w:rPr>
        <w:t xml:space="preserve"> </w:t>
      </w:r>
      <w:r w:rsidRPr="0060153B">
        <w:rPr>
          <w:rFonts w:ascii="Times New Roman" w:eastAsia="Times New Roman" w:hAnsi="Times New Roman" w:cs="Times New Roman"/>
          <w:sz w:val="24"/>
          <w:szCs w:val="24"/>
          <w:lang w:eastAsia="fr-FR"/>
        </w:rPr>
        <w:t>demande si l’établissement concerné accompagne bien la démarche.</w:t>
      </w:r>
      <w:r>
        <w:rPr>
          <w:rFonts w:ascii="Times New Roman" w:eastAsia="Times New Roman" w:hAnsi="Times New Roman" w:cs="Times New Roman"/>
          <w:sz w:val="24"/>
          <w:szCs w:val="24"/>
          <w:u w:val="single"/>
          <w:lang w:eastAsia="fr-FR"/>
        </w:rPr>
        <w:t xml:space="preserve"> </w:t>
      </w:r>
    </w:p>
    <w:p w:rsidR="00B47867" w:rsidRDefault="00B47867" w:rsidP="00A34032">
      <w:pPr>
        <w:tabs>
          <w:tab w:val="left" w:pos="3330"/>
        </w:tabs>
        <w:overflowPunct w:val="0"/>
        <w:autoSpaceDE w:val="0"/>
        <w:autoSpaceDN w:val="0"/>
        <w:adjustRightInd w:val="0"/>
        <w:spacing w:after="0" w:line="240" w:lineRule="auto"/>
        <w:ind w:left="283"/>
        <w:rPr>
          <w:rFonts w:ascii="Times New Roman" w:eastAsia="Times New Roman" w:hAnsi="Times New Roman" w:cs="Times New Roman"/>
          <w:sz w:val="24"/>
          <w:szCs w:val="24"/>
          <w:u w:val="single"/>
          <w:lang w:eastAsia="fr-FR"/>
        </w:rPr>
      </w:pPr>
    </w:p>
    <w:p w:rsidR="00B47867" w:rsidRDefault="00B47867" w:rsidP="00A34032">
      <w:pPr>
        <w:tabs>
          <w:tab w:val="left" w:pos="3330"/>
        </w:tabs>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r w:rsidRPr="008E0766">
        <w:rPr>
          <w:rFonts w:ascii="Times New Roman" w:eastAsia="Times New Roman" w:hAnsi="Times New Roman" w:cs="Times New Roman"/>
          <w:sz w:val="24"/>
          <w:szCs w:val="24"/>
          <w:u w:val="single"/>
          <w:lang w:eastAsia="fr-FR"/>
        </w:rPr>
        <w:t>M. le Président</w:t>
      </w:r>
      <w:r>
        <w:rPr>
          <w:rFonts w:ascii="Times New Roman" w:eastAsia="Times New Roman" w:hAnsi="Times New Roman" w:cs="Times New Roman"/>
          <w:sz w:val="24"/>
          <w:szCs w:val="24"/>
          <w:u w:val="single"/>
          <w:lang w:eastAsia="fr-FR"/>
        </w:rPr>
        <w:t xml:space="preserve"> </w:t>
      </w:r>
      <w:r>
        <w:rPr>
          <w:rFonts w:ascii="Times New Roman" w:eastAsia="Times New Roman" w:hAnsi="Times New Roman" w:cs="Times New Roman"/>
          <w:sz w:val="24"/>
          <w:szCs w:val="24"/>
          <w:lang w:eastAsia="fr-FR"/>
        </w:rPr>
        <w:t xml:space="preserve">  confirme que  le lycée agricole de Chambray-les-Tours  travaille en lien étroit avec Pierre Weiss et s’interroge de près à ces sujets depuis plusieurs années. </w:t>
      </w:r>
    </w:p>
    <w:p w:rsidR="00B47867" w:rsidRDefault="00B47867" w:rsidP="00A34032">
      <w:pPr>
        <w:tabs>
          <w:tab w:val="left" w:pos="3330"/>
        </w:tabs>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D’autres expériences en pied d’immeubles ont échoué, notamment à Chambray-les-Tours, malgré la sensibilisation des habitants et des gardiens. Cette nouvelle expérience fera l’objet d’un suivi attentif. </w:t>
      </w:r>
    </w:p>
    <w:p w:rsidR="00B47867" w:rsidRDefault="00B47867" w:rsidP="00A34032">
      <w:pPr>
        <w:tabs>
          <w:tab w:val="left" w:pos="3330"/>
        </w:tabs>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p>
    <w:p w:rsidR="00110C5B" w:rsidRDefault="00B47867" w:rsidP="00A34032">
      <w:pPr>
        <w:tabs>
          <w:tab w:val="left" w:pos="3330"/>
        </w:tabs>
        <w:overflowPunct w:val="0"/>
        <w:autoSpaceDE w:val="0"/>
        <w:autoSpaceDN w:val="0"/>
        <w:adjustRightInd w:val="0"/>
        <w:spacing w:after="0" w:line="240" w:lineRule="auto"/>
        <w:ind w:left="283"/>
        <w:rPr>
          <w:rFonts w:ascii="Times New Roman" w:eastAsia="Times New Roman" w:hAnsi="Times New Roman" w:cs="Times New Roman"/>
          <w:b/>
          <w:sz w:val="24"/>
          <w:szCs w:val="24"/>
          <w:u w:val="single"/>
          <w:lang w:eastAsia="fr-FR"/>
        </w:rPr>
      </w:pPr>
      <w:r w:rsidRPr="00B47867">
        <w:rPr>
          <w:rFonts w:ascii="Times New Roman" w:eastAsia="Times New Roman" w:hAnsi="Times New Roman" w:cs="Times New Roman"/>
          <w:b/>
          <w:sz w:val="24"/>
          <w:szCs w:val="24"/>
          <w:u w:val="single"/>
          <w:lang w:eastAsia="fr-FR"/>
        </w:rPr>
        <w:t xml:space="preserve">D/ VISITES </w:t>
      </w:r>
    </w:p>
    <w:p w:rsidR="00B47867" w:rsidRDefault="00B47867" w:rsidP="00A34032">
      <w:pPr>
        <w:tabs>
          <w:tab w:val="left" w:pos="3330"/>
        </w:tabs>
        <w:overflowPunct w:val="0"/>
        <w:autoSpaceDE w:val="0"/>
        <w:autoSpaceDN w:val="0"/>
        <w:adjustRightInd w:val="0"/>
        <w:spacing w:after="0" w:line="240" w:lineRule="auto"/>
        <w:ind w:left="283"/>
        <w:rPr>
          <w:rFonts w:ascii="Times New Roman" w:eastAsia="Times New Roman" w:hAnsi="Times New Roman" w:cs="Times New Roman"/>
          <w:b/>
          <w:sz w:val="24"/>
          <w:szCs w:val="24"/>
          <w:u w:val="single"/>
          <w:lang w:eastAsia="fr-FR"/>
        </w:rPr>
      </w:pPr>
    </w:p>
    <w:p w:rsidR="00B47867" w:rsidRDefault="00B47867" w:rsidP="00A34032">
      <w:pPr>
        <w:tabs>
          <w:tab w:val="left" w:pos="3330"/>
        </w:tabs>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r w:rsidRPr="00B47867">
        <w:rPr>
          <w:rFonts w:ascii="Times New Roman" w:eastAsia="Times New Roman" w:hAnsi="Times New Roman" w:cs="Times New Roman"/>
          <w:sz w:val="24"/>
          <w:szCs w:val="24"/>
          <w:lang w:eastAsia="fr-FR"/>
        </w:rPr>
        <w:t xml:space="preserve">Le Comité Syndical est informé de la visite effectuée </w:t>
      </w:r>
      <w:r>
        <w:rPr>
          <w:rFonts w:ascii="Times New Roman" w:eastAsia="Times New Roman" w:hAnsi="Times New Roman" w:cs="Times New Roman"/>
          <w:sz w:val="24"/>
          <w:szCs w:val="24"/>
          <w:lang w:eastAsia="fr-FR"/>
        </w:rPr>
        <w:t xml:space="preserve">à l’entreprise </w:t>
      </w:r>
      <w:proofErr w:type="spellStart"/>
      <w:r>
        <w:rPr>
          <w:rFonts w:ascii="Times New Roman" w:eastAsia="Times New Roman" w:hAnsi="Times New Roman" w:cs="Times New Roman"/>
          <w:sz w:val="24"/>
          <w:szCs w:val="24"/>
          <w:lang w:eastAsia="fr-FR"/>
        </w:rPr>
        <w:t>Emb</w:t>
      </w:r>
      <w:proofErr w:type="spellEnd"/>
      <w:r>
        <w:rPr>
          <w:rFonts w:ascii="Times New Roman" w:eastAsia="Times New Roman" w:hAnsi="Times New Roman" w:cs="Times New Roman"/>
          <w:sz w:val="24"/>
          <w:szCs w:val="24"/>
          <w:lang w:eastAsia="fr-FR"/>
        </w:rPr>
        <w:t xml:space="preserve">-i-pack à </w:t>
      </w:r>
      <w:proofErr w:type="spellStart"/>
      <w:r>
        <w:rPr>
          <w:rFonts w:ascii="Times New Roman" w:eastAsia="Times New Roman" w:hAnsi="Times New Roman" w:cs="Times New Roman"/>
          <w:sz w:val="24"/>
          <w:szCs w:val="24"/>
          <w:lang w:eastAsia="fr-FR"/>
        </w:rPr>
        <w:t>Sublaines</w:t>
      </w:r>
      <w:proofErr w:type="spellEnd"/>
      <w:r>
        <w:rPr>
          <w:rFonts w:ascii="Times New Roman" w:eastAsia="Times New Roman" w:hAnsi="Times New Roman" w:cs="Times New Roman"/>
          <w:sz w:val="24"/>
          <w:szCs w:val="24"/>
          <w:lang w:eastAsia="fr-FR"/>
        </w:rPr>
        <w:t xml:space="preserve"> et des visites proposées : </w:t>
      </w:r>
    </w:p>
    <w:p w:rsidR="00B47867" w:rsidRDefault="00B47867" w:rsidP="004C3C15">
      <w:pPr>
        <w:tabs>
          <w:tab w:val="left" w:pos="3330"/>
        </w:tabs>
        <w:overflowPunct w:val="0"/>
        <w:autoSpaceDE w:val="0"/>
        <w:autoSpaceDN w:val="0"/>
        <w:adjustRightInd w:val="0"/>
        <w:spacing w:after="0" w:line="240" w:lineRule="auto"/>
        <w:rPr>
          <w:rFonts w:ascii="Times New Roman" w:eastAsia="Times New Roman" w:hAnsi="Times New Roman" w:cs="Times New Roman"/>
          <w:sz w:val="24"/>
          <w:szCs w:val="24"/>
          <w:lang w:eastAsia="fr-FR"/>
        </w:rPr>
      </w:pPr>
    </w:p>
    <w:p w:rsidR="00AB65C8" w:rsidRDefault="00B47867" w:rsidP="00747774">
      <w:pPr>
        <w:tabs>
          <w:tab w:val="left" w:pos="3330"/>
        </w:tabs>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w:t>
      </w:r>
      <w:r w:rsidR="004E7EF9">
        <w:rPr>
          <w:rFonts w:ascii="Times New Roman" w:eastAsia="Times New Roman" w:hAnsi="Times New Roman" w:cs="Times New Roman"/>
          <w:sz w:val="24"/>
          <w:szCs w:val="24"/>
          <w:lang w:eastAsia="fr-FR"/>
        </w:rPr>
        <w:t xml:space="preserve"> visite de Tri-Tout : la nouvelle déchetterie de la CC Gâtine-</w:t>
      </w:r>
      <w:proofErr w:type="spellStart"/>
      <w:r w:rsidR="004E7EF9">
        <w:rPr>
          <w:rFonts w:ascii="Times New Roman" w:eastAsia="Times New Roman" w:hAnsi="Times New Roman" w:cs="Times New Roman"/>
          <w:sz w:val="24"/>
          <w:szCs w:val="24"/>
          <w:lang w:eastAsia="fr-FR"/>
        </w:rPr>
        <w:t>Choisilles</w:t>
      </w:r>
      <w:proofErr w:type="spellEnd"/>
      <w:r w:rsidR="004E7EF9">
        <w:rPr>
          <w:rFonts w:ascii="Times New Roman" w:eastAsia="Times New Roman" w:hAnsi="Times New Roman" w:cs="Times New Roman"/>
          <w:sz w:val="24"/>
          <w:szCs w:val="24"/>
          <w:lang w:eastAsia="fr-FR"/>
        </w:rPr>
        <w:t xml:space="preserve"> à </w:t>
      </w:r>
    </w:p>
    <w:p w:rsidR="00B47867" w:rsidRDefault="004E7EF9" w:rsidP="00747774">
      <w:pPr>
        <w:tabs>
          <w:tab w:val="left" w:pos="3330"/>
        </w:tabs>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Saint-Antoine-du Rocher.</w:t>
      </w:r>
      <w:r w:rsidR="00747774">
        <w:rPr>
          <w:rFonts w:ascii="Times New Roman" w:eastAsia="Times New Roman" w:hAnsi="Times New Roman" w:cs="Times New Roman"/>
          <w:sz w:val="24"/>
          <w:szCs w:val="24"/>
          <w:lang w:eastAsia="fr-FR"/>
        </w:rPr>
        <w:t xml:space="preserve">- programmation à l’automne. </w:t>
      </w:r>
    </w:p>
    <w:p w:rsidR="00747774" w:rsidRDefault="00747774" w:rsidP="00747774">
      <w:pPr>
        <w:tabs>
          <w:tab w:val="left" w:pos="3330"/>
        </w:tabs>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 visite du centre de tri de la Grange-David : nouveau </w:t>
      </w:r>
      <w:proofErr w:type="spellStart"/>
      <w:r>
        <w:rPr>
          <w:rFonts w:ascii="Times New Roman" w:eastAsia="Times New Roman" w:hAnsi="Times New Roman" w:cs="Times New Roman"/>
          <w:sz w:val="24"/>
          <w:szCs w:val="24"/>
          <w:lang w:eastAsia="fr-FR"/>
        </w:rPr>
        <w:t>process</w:t>
      </w:r>
      <w:proofErr w:type="spellEnd"/>
      <w:r>
        <w:rPr>
          <w:rFonts w:ascii="Times New Roman" w:eastAsia="Times New Roman" w:hAnsi="Times New Roman" w:cs="Times New Roman"/>
          <w:sz w:val="24"/>
          <w:szCs w:val="24"/>
          <w:lang w:eastAsia="fr-FR"/>
        </w:rPr>
        <w:t xml:space="preserve"> – programmation à l’automne.</w:t>
      </w:r>
    </w:p>
    <w:p w:rsidR="00747774" w:rsidRDefault="00747774" w:rsidP="00747774">
      <w:pPr>
        <w:tabs>
          <w:tab w:val="left" w:pos="3330"/>
        </w:tabs>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p>
    <w:p w:rsidR="00B47867" w:rsidRDefault="00B47867" w:rsidP="00747774">
      <w:pPr>
        <w:tabs>
          <w:tab w:val="left" w:pos="3330"/>
        </w:tabs>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 </w:t>
      </w:r>
      <w:r w:rsidR="00747774">
        <w:rPr>
          <w:rFonts w:ascii="Times New Roman" w:eastAsia="Times New Roman" w:hAnsi="Times New Roman" w:cs="Times New Roman"/>
          <w:sz w:val="24"/>
          <w:szCs w:val="24"/>
          <w:lang w:eastAsia="fr-FR"/>
        </w:rPr>
        <w:t xml:space="preserve">visite MS Services – valorisation des gravats – visite programmée le 14 octobre à 15 h à </w:t>
      </w:r>
      <w:proofErr w:type="spellStart"/>
      <w:r w:rsidR="00747774">
        <w:rPr>
          <w:rFonts w:ascii="Times New Roman" w:eastAsia="Times New Roman" w:hAnsi="Times New Roman" w:cs="Times New Roman"/>
          <w:sz w:val="24"/>
          <w:szCs w:val="24"/>
          <w:lang w:eastAsia="fr-FR"/>
        </w:rPr>
        <w:t>Villedômer</w:t>
      </w:r>
      <w:proofErr w:type="spellEnd"/>
      <w:r w:rsidR="00747774">
        <w:rPr>
          <w:rFonts w:ascii="Times New Roman" w:eastAsia="Times New Roman" w:hAnsi="Times New Roman" w:cs="Times New Roman"/>
          <w:sz w:val="24"/>
          <w:szCs w:val="24"/>
          <w:lang w:eastAsia="fr-FR"/>
        </w:rPr>
        <w:t xml:space="preserve"> (date à confirmer</w:t>
      </w:r>
      <w:r w:rsidR="00AB65C8">
        <w:rPr>
          <w:rFonts w:ascii="Times New Roman" w:eastAsia="Times New Roman" w:hAnsi="Times New Roman" w:cs="Times New Roman"/>
          <w:sz w:val="24"/>
          <w:szCs w:val="24"/>
          <w:lang w:eastAsia="fr-FR"/>
        </w:rPr>
        <w:t>)</w:t>
      </w:r>
      <w:r w:rsidR="00747774">
        <w:rPr>
          <w:rFonts w:ascii="Times New Roman" w:eastAsia="Times New Roman" w:hAnsi="Times New Roman" w:cs="Times New Roman"/>
          <w:sz w:val="24"/>
          <w:szCs w:val="24"/>
          <w:lang w:eastAsia="fr-FR"/>
        </w:rPr>
        <w:t xml:space="preserve">. </w:t>
      </w:r>
    </w:p>
    <w:p w:rsidR="00B47867" w:rsidRDefault="00B47867" w:rsidP="00747774">
      <w:pPr>
        <w:tabs>
          <w:tab w:val="left" w:pos="3330"/>
        </w:tabs>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p>
    <w:p w:rsidR="00B47867" w:rsidRDefault="00B47867" w:rsidP="00747774">
      <w:pPr>
        <w:tabs>
          <w:tab w:val="left" w:pos="3330"/>
        </w:tabs>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p>
    <w:p w:rsidR="00B47867" w:rsidRDefault="00B47867" w:rsidP="00747774">
      <w:pPr>
        <w:tabs>
          <w:tab w:val="left" w:pos="3330"/>
        </w:tabs>
        <w:overflowPunct w:val="0"/>
        <w:autoSpaceDE w:val="0"/>
        <w:autoSpaceDN w:val="0"/>
        <w:adjustRightInd w:val="0"/>
        <w:spacing w:after="0" w:line="240" w:lineRule="auto"/>
        <w:ind w:left="283"/>
        <w:rPr>
          <w:rFonts w:ascii="Times New Roman" w:eastAsia="Times New Roman" w:hAnsi="Times New Roman" w:cs="Times New Roman"/>
          <w:b/>
          <w:sz w:val="24"/>
          <w:szCs w:val="24"/>
          <w:u w:val="single"/>
          <w:lang w:eastAsia="fr-FR"/>
        </w:rPr>
      </w:pPr>
      <w:r w:rsidRPr="00B47867">
        <w:rPr>
          <w:rFonts w:ascii="Times New Roman" w:eastAsia="Times New Roman" w:hAnsi="Times New Roman" w:cs="Times New Roman"/>
          <w:b/>
          <w:sz w:val="24"/>
          <w:szCs w:val="24"/>
          <w:u w:val="single"/>
          <w:lang w:eastAsia="fr-FR"/>
        </w:rPr>
        <w:t xml:space="preserve">E/ COMPTENCES REGIONALES </w:t>
      </w:r>
    </w:p>
    <w:p w:rsidR="00B47867" w:rsidRDefault="00B47867" w:rsidP="00747774">
      <w:pPr>
        <w:tabs>
          <w:tab w:val="left" w:pos="3330"/>
        </w:tabs>
        <w:overflowPunct w:val="0"/>
        <w:autoSpaceDE w:val="0"/>
        <w:autoSpaceDN w:val="0"/>
        <w:adjustRightInd w:val="0"/>
        <w:spacing w:after="0" w:line="240" w:lineRule="auto"/>
        <w:ind w:left="283"/>
        <w:rPr>
          <w:rFonts w:ascii="Times New Roman" w:eastAsia="Times New Roman" w:hAnsi="Times New Roman" w:cs="Times New Roman"/>
          <w:b/>
          <w:sz w:val="24"/>
          <w:szCs w:val="24"/>
          <w:u w:val="single"/>
          <w:lang w:eastAsia="fr-FR"/>
        </w:rPr>
      </w:pPr>
    </w:p>
    <w:p w:rsidR="00B47867" w:rsidRDefault="001C09FF" w:rsidP="00747774">
      <w:pPr>
        <w:tabs>
          <w:tab w:val="left" w:pos="3330"/>
        </w:tabs>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r w:rsidRPr="001C09FF">
        <w:rPr>
          <w:rFonts w:ascii="Times New Roman" w:eastAsia="Times New Roman" w:hAnsi="Times New Roman" w:cs="Times New Roman"/>
          <w:sz w:val="24"/>
          <w:szCs w:val="24"/>
          <w:lang w:eastAsia="fr-FR"/>
        </w:rPr>
        <w:t xml:space="preserve">JL. Galliot </w:t>
      </w:r>
      <w:r>
        <w:rPr>
          <w:rFonts w:ascii="Times New Roman" w:eastAsia="Times New Roman" w:hAnsi="Times New Roman" w:cs="Times New Roman"/>
          <w:sz w:val="24"/>
          <w:szCs w:val="24"/>
          <w:lang w:eastAsia="fr-FR"/>
        </w:rPr>
        <w:t xml:space="preserve">est intervenu devant le CESER, à Orléans, pour présenter la situation de l4indre-et-loire concernant la valorisation des déchets. Ce département constitue une exception du fait de l’existence du syndicat Touraine Propre. </w:t>
      </w:r>
    </w:p>
    <w:p w:rsidR="001C09FF" w:rsidRDefault="001C09FF" w:rsidP="00747774">
      <w:pPr>
        <w:tabs>
          <w:tab w:val="left" w:pos="3330"/>
        </w:tabs>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Le Président a également interrogé François Bonneau, Président de la Région, lors d’une rencontre avec le Bureau de Tour(s)plus. L’</w:t>
      </w:r>
      <w:r w:rsidR="00B778A2">
        <w:rPr>
          <w:rFonts w:ascii="Times New Roman" w:eastAsia="Times New Roman" w:hAnsi="Times New Roman" w:cs="Times New Roman"/>
          <w:sz w:val="24"/>
          <w:szCs w:val="24"/>
          <w:lang w:eastAsia="fr-FR"/>
        </w:rPr>
        <w:t>e</w:t>
      </w:r>
      <w:r>
        <w:rPr>
          <w:rFonts w:ascii="Times New Roman" w:eastAsia="Times New Roman" w:hAnsi="Times New Roman" w:cs="Times New Roman"/>
          <w:sz w:val="24"/>
          <w:szCs w:val="24"/>
          <w:lang w:eastAsia="fr-FR"/>
        </w:rPr>
        <w:t>x</w:t>
      </w:r>
      <w:r w:rsidR="00B778A2">
        <w:rPr>
          <w:rFonts w:ascii="Times New Roman" w:eastAsia="Times New Roman" w:hAnsi="Times New Roman" w:cs="Times New Roman"/>
          <w:sz w:val="24"/>
          <w:szCs w:val="24"/>
          <w:lang w:eastAsia="fr-FR"/>
        </w:rPr>
        <w:t>é</w:t>
      </w:r>
      <w:r>
        <w:rPr>
          <w:rFonts w:ascii="Times New Roman" w:eastAsia="Times New Roman" w:hAnsi="Times New Roman" w:cs="Times New Roman"/>
          <w:sz w:val="24"/>
          <w:szCs w:val="24"/>
          <w:lang w:eastAsia="fr-FR"/>
        </w:rPr>
        <w:t xml:space="preserve">cutif régional a précisé que l’élaboration du Plan régional ne pourrait se faire sans tenir compte des projets des territoires. </w:t>
      </w:r>
    </w:p>
    <w:p w:rsidR="0073504F" w:rsidRDefault="0073504F" w:rsidP="00747774">
      <w:pPr>
        <w:tabs>
          <w:tab w:val="left" w:pos="3330"/>
        </w:tabs>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p>
    <w:p w:rsidR="0073504F" w:rsidRPr="00D37969" w:rsidRDefault="0073504F" w:rsidP="0073504F">
      <w:pPr>
        <w:spacing w:after="0"/>
        <w:ind w:left="283"/>
        <w:rPr>
          <w:rFonts w:ascii="Times New Roman" w:hAnsi="Times New Roman" w:cs="Times New Roman"/>
          <w:b/>
          <w:sz w:val="24"/>
          <w:szCs w:val="24"/>
          <w:u w:val="single"/>
        </w:rPr>
      </w:pPr>
      <w:r>
        <w:rPr>
          <w:rFonts w:ascii="Times New Roman" w:eastAsia="Times New Roman" w:hAnsi="Times New Roman" w:cs="Times New Roman"/>
          <w:sz w:val="24"/>
          <w:szCs w:val="24"/>
          <w:lang w:eastAsia="fr-FR"/>
        </w:rPr>
        <w:t xml:space="preserve">F/ </w:t>
      </w:r>
      <w:r w:rsidRPr="00D37969">
        <w:rPr>
          <w:rFonts w:ascii="Times New Roman" w:hAnsi="Times New Roman" w:cs="Times New Roman"/>
          <w:b/>
          <w:sz w:val="24"/>
          <w:szCs w:val="24"/>
          <w:u w:val="single"/>
        </w:rPr>
        <w:t xml:space="preserve">INFORMATION SUR CHALLENGE DE l’AGENCE LOCALE DE L’ENERGIE </w:t>
      </w:r>
      <w:proofErr w:type="gramStart"/>
      <w:r w:rsidRPr="00D37969">
        <w:rPr>
          <w:rFonts w:ascii="Times New Roman" w:hAnsi="Times New Roman" w:cs="Times New Roman"/>
          <w:b/>
          <w:sz w:val="24"/>
          <w:szCs w:val="24"/>
          <w:u w:val="single"/>
        </w:rPr>
        <w:t>( ALE</w:t>
      </w:r>
      <w:proofErr w:type="gramEnd"/>
      <w:r w:rsidRPr="00D37969">
        <w:rPr>
          <w:rFonts w:ascii="Times New Roman" w:hAnsi="Times New Roman" w:cs="Times New Roman"/>
          <w:b/>
          <w:sz w:val="24"/>
          <w:szCs w:val="24"/>
          <w:u w:val="single"/>
        </w:rPr>
        <w:t xml:space="preserve"> 37 ) </w:t>
      </w:r>
    </w:p>
    <w:p w:rsidR="0073504F" w:rsidRPr="00D37969" w:rsidRDefault="0073504F" w:rsidP="0073504F">
      <w:pPr>
        <w:spacing w:after="0"/>
        <w:ind w:left="283"/>
        <w:rPr>
          <w:rFonts w:ascii="Times New Roman" w:hAnsi="Times New Roman" w:cs="Times New Roman"/>
          <w:b/>
          <w:sz w:val="24"/>
          <w:szCs w:val="24"/>
          <w:u w:val="single"/>
        </w:rPr>
      </w:pPr>
    </w:p>
    <w:p w:rsidR="0073504F" w:rsidRPr="00D37969" w:rsidRDefault="0073504F" w:rsidP="0073504F">
      <w:pPr>
        <w:spacing w:after="0"/>
        <w:ind w:left="283"/>
        <w:rPr>
          <w:rFonts w:ascii="Times New Roman" w:hAnsi="Times New Roman" w:cs="Times New Roman"/>
          <w:sz w:val="24"/>
          <w:szCs w:val="24"/>
        </w:rPr>
      </w:pPr>
      <w:r w:rsidRPr="00D37969">
        <w:rPr>
          <w:rFonts w:ascii="Times New Roman" w:hAnsi="Times New Roman" w:cs="Times New Roman"/>
          <w:sz w:val="24"/>
          <w:szCs w:val="24"/>
        </w:rPr>
        <w:t xml:space="preserve">L’Agence Locale de l’Energie organise en plus de challenge sur l’énergie, un challenge sur les déchets. Il s’agit de trouver des familles volontaires, réparties en équipes, afin de peser les déchets, et de tenter de les réduire. Les collectivités et en particulier leurs ambassadeurs du tri sont bien sûr sollicités. </w:t>
      </w:r>
    </w:p>
    <w:p w:rsidR="0073504F" w:rsidRPr="00D37969" w:rsidRDefault="0073504F" w:rsidP="0073504F">
      <w:pPr>
        <w:spacing w:after="0"/>
        <w:ind w:left="283"/>
        <w:rPr>
          <w:rFonts w:ascii="Times New Roman" w:hAnsi="Times New Roman" w:cs="Times New Roman"/>
          <w:sz w:val="24"/>
          <w:szCs w:val="24"/>
        </w:rPr>
      </w:pPr>
      <w:r w:rsidRPr="00D37969">
        <w:rPr>
          <w:rFonts w:ascii="Times New Roman" w:hAnsi="Times New Roman" w:cs="Times New Roman"/>
          <w:sz w:val="24"/>
          <w:szCs w:val="24"/>
        </w:rPr>
        <w:t xml:space="preserve">Une première  réunion de cadrage entre l’ALE37 et les collectivités aura lieu le 22 juin. </w:t>
      </w:r>
    </w:p>
    <w:p w:rsidR="0073504F" w:rsidRDefault="0073504F" w:rsidP="0073504F">
      <w:pPr>
        <w:spacing w:after="0"/>
        <w:rPr>
          <w:b/>
          <w:color w:val="FF0000"/>
          <w:sz w:val="28"/>
          <w:szCs w:val="28"/>
          <w:u w:val="single"/>
        </w:rPr>
      </w:pPr>
    </w:p>
    <w:p w:rsidR="0049552B" w:rsidRPr="00B47867" w:rsidRDefault="0049552B" w:rsidP="00747774">
      <w:pPr>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p>
    <w:p w:rsidR="006D70EB" w:rsidRDefault="006D70EB" w:rsidP="00747774">
      <w:pPr>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r w:rsidRPr="006D70EB">
        <w:rPr>
          <w:rFonts w:ascii="Times New Roman" w:eastAsia="Times New Roman" w:hAnsi="Times New Roman" w:cs="Times New Roman"/>
          <w:sz w:val="24"/>
          <w:szCs w:val="24"/>
          <w:lang w:eastAsia="fr-FR"/>
        </w:rPr>
        <w:t xml:space="preserve">L’ordre du jour étant épuisé, la séance est levée à  20h15. </w:t>
      </w:r>
    </w:p>
    <w:p w:rsidR="00E76A7C" w:rsidRDefault="00E76A7C" w:rsidP="00747774">
      <w:pPr>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p>
    <w:p w:rsidR="00E76A7C" w:rsidRDefault="00E76A7C" w:rsidP="00747774">
      <w:pPr>
        <w:overflowPunct w:val="0"/>
        <w:autoSpaceDE w:val="0"/>
        <w:autoSpaceDN w:val="0"/>
        <w:adjustRightInd w:val="0"/>
        <w:spacing w:after="0" w:line="240" w:lineRule="auto"/>
        <w:ind w:left="283"/>
        <w:rPr>
          <w:rFonts w:ascii="Times New Roman" w:eastAsia="Times New Roman" w:hAnsi="Times New Roman" w:cs="Times New Roman"/>
          <w:sz w:val="24"/>
          <w:szCs w:val="24"/>
          <w:lang w:eastAsia="fr-FR"/>
        </w:rPr>
      </w:pPr>
    </w:p>
    <w:p w:rsidR="00B778A2" w:rsidRPr="006D70EB" w:rsidRDefault="00B778A2" w:rsidP="006D70EB">
      <w:pPr>
        <w:overflowPunct w:val="0"/>
        <w:autoSpaceDE w:val="0"/>
        <w:autoSpaceDN w:val="0"/>
        <w:adjustRightInd w:val="0"/>
        <w:spacing w:after="0" w:line="240" w:lineRule="auto"/>
        <w:rPr>
          <w:rFonts w:ascii="Times New Roman" w:eastAsia="Times New Roman" w:hAnsi="Times New Roman" w:cs="Times New Roman"/>
          <w:sz w:val="24"/>
          <w:szCs w:val="24"/>
          <w:lang w:eastAsia="fr-FR"/>
        </w:rPr>
      </w:pPr>
    </w:p>
    <w:p w:rsidR="006D70EB" w:rsidRPr="006D70EB" w:rsidRDefault="006D70EB" w:rsidP="006D70EB">
      <w:pPr>
        <w:overflowPunct w:val="0"/>
        <w:autoSpaceDE w:val="0"/>
        <w:autoSpaceDN w:val="0"/>
        <w:adjustRightInd w:val="0"/>
        <w:spacing w:after="0" w:line="240" w:lineRule="auto"/>
        <w:rPr>
          <w:rFonts w:ascii="Times New Roman" w:eastAsia="Times New Roman" w:hAnsi="Times New Roman" w:cs="Times New Roman"/>
          <w:sz w:val="24"/>
          <w:szCs w:val="24"/>
          <w:lang w:eastAsia="fr-FR"/>
        </w:rPr>
      </w:pPr>
    </w:p>
    <w:p w:rsidR="006D70EB" w:rsidRPr="006D70EB" w:rsidRDefault="006D70EB" w:rsidP="006D70EB">
      <w:pPr>
        <w:overflowPunct w:val="0"/>
        <w:autoSpaceDE w:val="0"/>
        <w:autoSpaceDN w:val="0"/>
        <w:adjustRightInd w:val="0"/>
        <w:spacing w:after="0" w:line="240" w:lineRule="auto"/>
        <w:rPr>
          <w:rFonts w:ascii="Times New Roman" w:eastAsia="Times New Roman" w:hAnsi="Times New Roman" w:cs="Times New Roman"/>
          <w:sz w:val="24"/>
          <w:szCs w:val="24"/>
          <w:lang w:eastAsia="fr-FR"/>
        </w:rPr>
      </w:pPr>
      <w:r w:rsidRPr="006D70EB">
        <w:rPr>
          <w:rFonts w:ascii="Times New Roman" w:eastAsia="Times New Roman" w:hAnsi="Times New Roman" w:cs="Times New Roman"/>
          <w:sz w:val="24"/>
          <w:szCs w:val="24"/>
          <w:lang w:eastAsia="fr-FR"/>
        </w:rPr>
        <w:tab/>
      </w:r>
      <w:r w:rsidRPr="006D70EB">
        <w:rPr>
          <w:rFonts w:ascii="Times New Roman" w:eastAsia="Times New Roman" w:hAnsi="Times New Roman" w:cs="Times New Roman"/>
          <w:sz w:val="24"/>
          <w:szCs w:val="24"/>
          <w:lang w:eastAsia="fr-FR"/>
        </w:rPr>
        <w:tab/>
      </w:r>
      <w:r w:rsidRPr="006D70EB">
        <w:rPr>
          <w:rFonts w:ascii="Times New Roman" w:eastAsia="Times New Roman" w:hAnsi="Times New Roman" w:cs="Times New Roman"/>
          <w:sz w:val="24"/>
          <w:szCs w:val="24"/>
          <w:lang w:eastAsia="fr-FR"/>
        </w:rPr>
        <w:tab/>
      </w:r>
      <w:r w:rsidRPr="006D70EB">
        <w:rPr>
          <w:rFonts w:ascii="Times New Roman" w:eastAsia="Times New Roman" w:hAnsi="Times New Roman" w:cs="Times New Roman"/>
          <w:sz w:val="24"/>
          <w:szCs w:val="24"/>
          <w:lang w:eastAsia="fr-FR"/>
        </w:rPr>
        <w:tab/>
      </w:r>
      <w:r w:rsidRPr="006D70EB">
        <w:rPr>
          <w:rFonts w:ascii="Times New Roman" w:eastAsia="Times New Roman" w:hAnsi="Times New Roman" w:cs="Times New Roman"/>
          <w:sz w:val="24"/>
          <w:szCs w:val="24"/>
          <w:lang w:eastAsia="fr-FR"/>
        </w:rPr>
        <w:tab/>
      </w:r>
      <w:r w:rsidRPr="006D70EB">
        <w:rPr>
          <w:rFonts w:ascii="Times New Roman" w:eastAsia="Times New Roman" w:hAnsi="Times New Roman" w:cs="Times New Roman"/>
          <w:sz w:val="24"/>
          <w:szCs w:val="24"/>
          <w:lang w:eastAsia="fr-FR"/>
        </w:rPr>
        <w:tab/>
        <w:t xml:space="preserve">Le Président </w:t>
      </w:r>
    </w:p>
    <w:p w:rsidR="006D70EB" w:rsidRPr="006D70EB" w:rsidRDefault="006D70EB" w:rsidP="006D70EB">
      <w:pPr>
        <w:overflowPunct w:val="0"/>
        <w:autoSpaceDE w:val="0"/>
        <w:autoSpaceDN w:val="0"/>
        <w:adjustRightInd w:val="0"/>
        <w:spacing w:after="0" w:line="240" w:lineRule="auto"/>
        <w:rPr>
          <w:rFonts w:ascii="Times New Roman" w:eastAsia="Times New Roman" w:hAnsi="Times New Roman" w:cs="Times New Roman"/>
          <w:sz w:val="24"/>
          <w:szCs w:val="24"/>
          <w:lang w:eastAsia="fr-FR"/>
        </w:rPr>
      </w:pPr>
    </w:p>
    <w:p w:rsidR="006D70EB" w:rsidRPr="006D70EB" w:rsidRDefault="006D70EB" w:rsidP="006D70EB">
      <w:pPr>
        <w:overflowPunct w:val="0"/>
        <w:autoSpaceDE w:val="0"/>
        <w:autoSpaceDN w:val="0"/>
        <w:adjustRightInd w:val="0"/>
        <w:spacing w:after="0" w:line="240" w:lineRule="auto"/>
        <w:rPr>
          <w:rFonts w:ascii="Times New Roman" w:eastAsia="Times New Roman" w:hAnsi="Times New Roman" w:cs="Times New Roman"/>
          <w:sz w:val="24"/>
          <w:szCs w:val="24"/>
          <w:lang w:eastAsia="fr-FR"/>
        </w:rPr>
      </w:pPr>
    </w:p>
    <w:p w:rsidR="006D70EB" w:rsidRPr="006D70EB" w:rsidRDefault="006D70EB" w:rsidP="006D70EB">
      <w:pPr>
        <w:overflowPunct w:val="0"/>
        <w:autoSpaceDE w:val="0"/>
        <w:autoSpaceDN w:val="0"/>
        <w:adjustRightInd w:val="0"/>
        <w:spacing w:after="0" w:line="240" w:lineRule="auto"/>
        <w:rPr>
          <w:rFonts w:ascii="Times New Roman" w:eastAsia="Times New Roman" w:hAnsi="Times New Roman" w:cs="Times New Roman"/>
          <w:sz w:val="24"/>
          <w:szCs w:val="24"/>
          <w:lang w:eastAsia="fr-FR"/>
        </w:rPr>
      </w:pPr>
      <w:r w:rsidRPr="006D70EB">
        <w:rPr>
          <w:rFonts w:ascii="Times New Roman" w:eastAsia="Times New Roman" w:hAnsi="Times New Roman" w:cs="Times New Roman"/>
          <w:sz w:val="24"/>
          <w:szCs w:val="24"/>
          <w:lang w:eastAsia="fr-FR"/>
        </w:rPr>
        <w:tab/>
      </w:r>
      <w:r w:rsidRPr="006D70EB">
        <w:rPr>
          <w:rFonts w:ascii="Times New Roman" w:eastAsia="Times New Roman" w:hAnsi="Times New Roman" w:cs="Times New Roman"/>
          <w:sz w:val="24"/>
          <w:szCs w:val="24"/>
          <w:lang w:eastAsia="fr-FR"/>
        </w:rPr>
        <w:tab/>
      </w:r>
      <w:r w:rsidRPr="006D70EB">
        <w:rPr>
          <w:rFonts w:ascii="Times New Roman" w:eastAsia="Times New Roman" w:hAnsi="Times New Roman" w:cs="Times New Roman"/>
          <w:sz w:val="24"/>
          <w:szCs w:val="24"/>
          <w:lang w:eastAsia="fr-FR"/>
        </w:rPr>
        <w:tab/>
      </w:r>
      <w:r w:rsidRPr="006D70EB">
        <w:rPr>
          <w:rFonts w:ascii="Times New Roman" w:eastAsia="Times New Roman" w:hAnsi="Times New Roman" w:cs="Times New Roman"/>
          <w:sz w:val="24"/>
          <w:szCs w:val="24"/>
          <w:lang w:eastAsia="fr-FR"/>
        </w:rPr>
        <w:tab/>
      </w:r>
      <w:r w:rsidRPr="006D70EB">
        <w:rPr>
          <w:rFonts w:ascii="Times New Roman" w:eastAsia="Times New Roman" w:hAnsi="Times New Roman" w:cs="Times New Roman"/>
          <w:sz w:val="24"/>
          <w:szCs w:val="24"/>
          <w:lang w:eastAsia="fr-FR"/>
        </w:rPr>
        <w:tab/>
      </w:r>
      <w:r w:rsidRPr="006D70EB">
        <w:rPr>
          <w:rFonts w:ascii="Times New Roman" w:eastAsia="Times New Roman" w:hAnsi="Times New Roman" w:cs="Times New Roman"/>
          <w:sz w:val="24"/>
          <w:szCs w:val="24"/>
          <w:lang w:eastAsia="fr-FR"/>
        </w:rPr>
        <w:tab/>
        <w:t xml:space="preserve">Jean-Luc GALLIOT </w:t>
      </w:r>
    </w:p>
    <w:p w:rsidR="006D70EB" w:rsidRPr="006D70EB" w:rsidRDefault="006D70EB" w:rsidP="006D70EB">
      <w:pPr>
        <w:overflowPunct w:val="0"/>
        <w:autoSpaceDE w:val="0"/>
        <w:autoSpaceDN w:val="0"/>
        <w:adjustRightInd w:val="0"/>
        <w:spacing w:after="0" w:line="240" w:lineRule="auto"/>
        <w:rPr>
          <w:rFonts w:ascii="Times New Roman" w:eastAsia="Times New Roman" w:hAnsi="Times New Roman" w:cs="Times New Roman"/>
          <w:color w:val="FF0000"/>
          <w:sz w:val="24"/>
          <w:szCs w:val="24"/>
          <w:lang w:eastAsia="fr-FR"/>
        </w:rPr>
      </w:pPr>
    </w:p>
    <w:p w:rsidR="006D70EB" w:rsidRPr="006D70EB" w:rsidRDefault="006D70EB" w:rsidP="006D70EB">
      <w:pPr>
        <w:overflowPunct w:val="0"/>
        <w:autoSpaceDE w:val="0"/>
        <w:autoSpaceDN w:val="0"/>
        <w:adjustRightInd w:val="0"/>
        <w:spacing w:after="0" w:line="240" w:lineRule="auto"/>
        <w:rPr>
          <w:rFonts w:ascii="Times New Roman" w:eastAsia="Times New Roman" w:hAnsi="Times New Roman" w:cs="Times New Roman"/>
          <w:color w:val="FF0000"/>
          <w:sz w:val="24"/>
          <w:szCs w:val="24"/>
          <w:lang w:eastAsia="fr-FR"/>
        </w:rPr>
      </w:pPr>
    </w:p>
    <w:p w:rsidR="006D70EB" w:rsidRPr="006D70EB" w:rsidRDefault="006D70EB" w:rsidP="006D70EB">
      <w:pPr>
        <w:overflowPunct w:val="0"/>
        <w:autoSpaceDE w:val="0"/>
        <w:autoSpaceDN w:val="0"/>
        <w:adjustRightInd w:val="0"/>
        <w:spacing w:after="0" w:line="240" w:lineRule="auto"/>
        <w:rPr>
          <w:rFonts w:ascii="Times New Roman" w:eastAsia="Times New Roman" w:hAnsi="Times New Roman" w:cs="Times New Roman"/>
          <w:color w:val="FF0000"/>
          <w:sz w:val="24"/>
          <w:szCs w:val="24"/>
          <w:lang w:eastAsia="fr-FR"/>
        </w:rPr>
      </w:pPr>
    </w:p>
    <w:p w:rsidR="006D70EB" w:rsidRPr="006D70EB" w:rsidRDefault="006D70EB" w:rsidP="006D70EB">
      <w:pPr>
        <w:overflowPunct w:val="0"/>
        <w:autoSpaceDE w:val="0"/>
        <w:autoSpaceDN w:val="0"/>
        <w:adjustRightInd w:val="0"/>
        <w:spacing w:after="0" w:line="240" w:lineRule="auto"/>
        <w:rPr>
          <w:rFonts w:ascii="Times New Roman" w:eastAsia="Times New Roman" w:hAnsi="Times New Roman" w:cs="Times New Roman"/>
          <w:color w:val="FF0000"/>
          <w:sz w:val="24"/>
          <w:szCs w:val="24"/>
          <w:lang w:eastAsia="fr-FR"/>
        </w:rPr>
      </w:pPr>
    </w:p>
    <w:p w:rsidR="006D70EB" w:rsidRPr="006D70EB" w:rsidRDefault="006D70EB" w:rsidP="006D70EB">
      <w:pPr>
        <w:overflowPunct w:val="0"/>
        <w:autoSpaceDE w:val="0"/>
        <w:autoSpaceDN w:val="0"/>
        <w:adjustRightInd w:val="0"/>
        <w:spacing w:after="0" w:line="240" w:lineRule="auto"/>
        <w:rPr>
          <w:rFonts w:ascii="Times New Roman" w:eastAsia="Times New Roman" w:hAnsi="Times New Roman" w:cs="Times New Roman"/>
          <w:color w:val="FF0000"/>
          <w:sz w:val="24"/>
          <w:szCs w:val="24"/>
          <w:lang w:eastAsia="fr-FR"/>
        </w:rPr>
      </w:pPr>
    </w:p>
    <w:p w:rsidR="006D70EB" w:rsidRPr="006D70EB" w:rsidRDefault="006D70EB" w:rsidP="006D70EB">
      <w:pPr>
        <w:overflowPunct w:val="0"/>
        <w:autoSpaceDE w:val="0"/>
        <w:autoSpaceDN w:val="0"/>
        <w:adjustRightInd w:val="0"/>
        <w:spacing w:after="0" w:line="240" w:lineRule="auto"/>
        <w:rPr>
          <w:rFonts w:ascii="Times New Roman" w:eastAsia="Times New Roman" w:hAnsi="Times New Roman" w:cs="Times New Roman"/>
          <w:color w:val="FF0000"/>
          <w:sz w:val="24"/>
          <w:szCs w:val="24"/>
          <w:lang w:eastAsia="fr-FR"/>
        </w:rPr>
      </w:pPr>
    </w:p>
    <w:p w:rsidR="006D70EB" w:rsidRPr="006D70EB" w:rsidRDefault="006D70EB" w:rsidP="006D70EB">
      <w:pPr>
        <w:overflowPunct w:val="0"/>
        <w:autoSpaceDE w:val="0"/>
        <w:autoSpaceDN w:val="0"/>
        <w:adjustRightInd w:val="0"/>
        <w:spacing w:after="0" w:line="240" w:lineRule="auto"/>
        <w:rPr>
          <w:rFonts w:ascii="Times New Roman" w:eastAsia="Times New Roman" w:hAnsi="Times New Roman" w:cs="Times New Roman"/>
          <w:color w:val="FF0000"/>
          <w:sz w:val="20"/>
          <w:szCs w:val="20"/>
          <w:lang w:eastAsia="fr-FR"/>
        </w:rPr>
      </w:pPr>
    </w:p>
    <w:p w:rsidR="006D70EB" w:rsidRPr="006D70EB" w:rsidRDefault="006D70EB" w:rsidP="006D70EB">
      <w:pPr>
        <w:overflowPunct w:val="0"/>
        <w:autoSpaceDE w:val="0"/>
        <w:autoSpaceDN w:val="0"/>
        <w:adjustRightInd w:val="0"/>
        <w:spacing w:after="0" w:line="240" w:lineRule="auto"/>
        <w:rPr>
          <w:rFonts w:ascii="Times New Roman" w:eastAsia="Times New Roman" w:hAnsi="Times New Roman" w:cs="Times New Roman"/>
          <w:sz w:val="20"/>
          <w:szCs w:val="20"/>
          <w:lang w:eastAsia="fr-FR"/>
        </w:rPr>
      </w:pPr>
    </w:p>
    <w:p w:rsidR="007E5FF5" w:rsidRDefault="007E5FF5"/>
    <w:sectPr w:rsidR="007E5FF5">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7EF9" w:rsidRDefault="004E7EF9">
      <w:pPr>
        <w:spacing w:after="0" w:line="240" w:lineRule="auto"/>
      </w:pPr>
      <w:r>
        <w:separator/>
      </w:r>
    </w:p>
  </w:endnote>
  <w:endnote w:type="continuationSeparator" w:id="0">
    <w:p w:rsidR="004E7EF9" w:rsidRDefault="004E7E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94435110"/>
      <w:docPartObj>
        <w:docPartGallery w:val="Page Numbers (Bottom of Page)"/>
        <w:docPartUnique/>
      </w:docPartObj>
    </w:sdtPr>
    <w:sdtContent>
      <w:p w:rsidR="004E7EF9" w:rsidRDefault="004E7EF9">
        <w:pPr>
          <w:pStyle w:val="Pieddepage"/>
          <w:jc w:val="right"/>
        </w:pPr>
        <w:r>
          <w:fldChar w:fldCharType="begin"/>
        </w:r>
        <w:r>
          <w:instrText>PAGE   \* MERGEFORMAT</w:instrText>
        </w:r>
        <w:r>
          <w:fldChar w:fldCharType="separate"/>
        </w:r>
        <w:r w:rsidR="009425AA">
          <w:rPr>
            <w:noProof/>
          </w:rPr>
          <w:t>8</w:t>
        </w:r>
        <w:r>
          <w:fldChar w:fldCharType="end"/>
        </w:r>
      </w:p>
    </w:sdtContent>
  </w:sdt>
  <w:p w:rsidR="004E7EF9" w:rsidRDefault="004E7EF9">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7EF9" w:rsidRDefault="004E7EF9">
      <w:pPr>
        <w:spacing w:after="0" w:line="240" w:lineRule="auto"/>
      </w:pPr>
      <w:r>
        <w:separator/>
      </w:r>
    </w:p>
  </w:footnote>
  <w:footnote w:type="continuationSeparator" w:id="0">
    <w:p w:rsidR="004E7EF9" w:rsidRDefault="004E7E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F44C04"/>
    <w:multiLevelType w:val="hybridMultilevel"/>
    <w:tmpl w:val="54163EEE"/>
    <w:lvl w:ilvl="0" w:tplc="C17C27D4">
      <w:start w:val="53"/>
      <w:numFmt w:val="bullet"/>
      <w:lvlText w:val=""/>
      <w:lvlJc w:val="left"/>
      <w:pPr>
        <w:ind w:left="720" w:hanging="360"/>
      </w:pPr>
      <w:rPr>
        <w:rFonts w:ascii="Symbol" w:eastAsia="Calibri"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7C290C0F"/>
    <w:multiLevelType w:val="hybridMultilevel"/>
    <w:tmpl w:val="8F449A86"/>
    <w:lvl w:ilvl="0" w:tplc="040C0001">
      <w:start w:val="13"/>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7F9424B6"/>
    <w:multiLevelType w:val="hybridMultilevel"/>
    <w:tmpl w:val="C18CADB0"/>
    <w:lvl w:ilvl="0" w:tplc="10C83E8A">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0EB"/>
    <w:rsid w:val="0002746C"/>
    <w:rsid w:val="0005339C"/>
    <w:rsid w:val="000A2FD7"/>
    <w:rsid w:val="000B43D7"/>
    <w:rsid w:val="00110C5B"/>
    <w:rsid w:val="001A1D28"/>
    <w:rsid w:val="001B00F1"/>
    <w:rsid w:val="001C09FF"/>
    <w:rsid w:val="001F3BBB"/>
    <w:rsid w:val="0023407F"/>
    <w:rsid w:val="002F7578"/>
    <w:rsid w:val="003453EE"/>
    <w:rsid w:val="00392374"/>
    <w:rsid w:val="003D0650"/>
    <w:rsid w:val="00471272"/>
    <w:rsid w:val="004833FB"/>
    <w:rsid w:val="0049552B"/>
    <w:rsid w:val="004C3C15"/>
    <w:rsid w:val="004C5D59"/>
    <w:rsid w:val="004E7EF9"/>
    <w:rsid w:val="00533C02"/>
    <w:rsid w:val="00591584"/>
    <w:rsid w:val="005E79CC"/>
    <w:rsid w:val="0060153B"/>
    <w:rsid w:val="006C2040"/>
    <w:rsid w:val="006D70EB"/>
    <w:rsid w:val="006E2FE5"/>
    <w:rsid w:val="0073504F"/>
    <w:rsid w:val="00747774"/>
    <w:rsid w:val="007E5FF5"/>
    <w:rsid w:val="008267AC"/>
    <w:rsid w:val="00856E56"/>
    <w:rsid w:val="00887855"/>
    <w:rsid w:val="008D38A3"/>
    <w:rsid w:val="008E0766"/>
    <w:rsid w:val="008F3103"/>
    <w:rsid w:val="00917134"/>
    <w:rsid w:val="009425AA"/>
    <w:rsid w:val="00991831"/>
    <w:rsid w:val="009C2987"/>
    <w:rsid w:val="00A34032"/>
    <w:rsid w:val="00A50A4F"/>
    <w:rsid w:val="00A61250"/>
    <w:rsid w:val="00AB65C8"/>
    <w:rsid w:val="00B47867"/>
    <w:rsid w:val="00B778A2"/>
    <w:rsid w:val="00BB3CBF"/>
    <w:rsid w:val="00C208DE"/>
    <w:rsid w:val="00C42E7D"/>
    <w:rsid w:val="00C80044"/>
    <w:rsid w:val="00C968CE"/>
    <w:rsid w:val="00CF7EC9"/>
    <w:rsid w:val="00D17319"/>
    <w:rsid w:val="00D545F4"/>
    <w:rsid w:val="00D636DB"/>
    <w:rsid w:val="00E12D20"/>
    <w:rsid w:val="00E354FA"/>
    <w:rsid w:val="00E51B99"/>
    <w:rsid w:val="00E75958"/>
    <w:rsid w:val="00E76A7C"/>
    <w:rsid w:val="00EA4781"/>
    <w:rsid w:val="00EA7DBA"/>
    <w:rsid w:val="00EB5692"/>
    <w:rsid w:val="00F329D4"/>
    <w:rsid w:val="00F6697E"/>
    <w:rsid w:val="00F67F23"/>
    <w:rsid w:val="00F92A0C"/>
    <w:rsid w:val="00FF5B4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988908-6F9F-47CA-9E72-61A462DF5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rsid w:val="006D70EB"/>
    <w:pPr>
      <w:tabs>
        <w:tab w:val="center" w:pos="4536"/>
        <w:tab w:val="right" w:pos="9072"/>
      </w:tabs>
      <w:overflowPunct w:val="0"/>
      <w:autoSpaceDE w:val="0"/>
      <w:autoSpaceDN w:val="0"/>
      <w:adjustRightInd w:val="0"/>
      <w:spacing w:after="0" w:line="240" w:lineRule="auto"/>
    </w:pPr>
    <w:rPr>
      <w:rFonts w:ascii="Times New Roman" w:eastAsia="Times New Roman" w:hAnsi="Times New Roman" w:cs="Times New Roman"/>
      <w:sz w:val="20"/>
      <w:szCs w:val="20"/>
      <w:lang w:eastAsia="fr-FR"/>
    </w:rPr>
  </w:style>
  <w:style w:type="character" w:customStyle="1" w:styleId="PieddepageCar">
    <w:name w:val="Pied de page Car"/>
    <w:basedOn w:val="Policepardfaut"/>
    <w:link w:val="Pieddepage"/>
    <w:uiPriority w:val="99"/>
    <w:rsid w:val="006D70EB"/>
    <w:rPr>
      <w:rFonts w:ascii="Times New Roman" w:eastAsia="Times New Roman" w:hAnsi="Times New Roman" w:cs="Times New Roman"/>
      <w:sz w:val="20"/>
      <w:szCs w:val="20"/>
      <w:lang w:eastAsia="fr-FR"/>
    </w:rPr>
  </w:style>
  <w:style w:type="paragraph" w:styleId="Paragraphedeliste">
    <w:name w:val="List Paragraph"/>
    <w:basedOn w:val="Normal"/>
    <w:uiPriority w:val="34"/>
    <w:qFormat/>
    <w:rsid w:val="00FF5B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7689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809</TotalTime>
  <Pages>8</Pages>
  <Words>2411</Words>
  <Characters>13261</Characters>
  <Application>Microsoft Office Word</Application>
  <DocSecurity>0</DocSecurity>
  <Lines>110</Lines>
  <Paragraphs>31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50</cp:revision>
  <dcterms:created xsi:type="dcterms:W3CDTF">2016-08-17T15:18:00Z</dcterms:created>
  <dcterms:modified xsi:type="dcterms:W3CDTF">2016-08-19T13:08:00Z</dcterms:modified>
</cp:coreProperties>
</file>