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ACA" w:rsidRDefault="00A76ACA" w:rsidP="002D394D">
      <w:pPr>
        <w:tabs>
          <w:tab w:val="left" w:pos="1985"/>
          <w:tab w:val="left" w:pos="2268"/>
        </w:tabs>
        <w:ind w:left="386" w:right="386"/>
        <w:rPr>
          <w:b/>
          <w:sz w:val="36"/>
          <w:szCs w:val="36"/>
          <w:u w:val="single"/>
        </w:rPr>
      </w:pPr>
    </w:p>
    <w:p w:rsidR="002570A7" w:rsidRDefault="002570A7" w:rsidP="002D394D">
      <w:pPr>
        <w:tabs>
          <w:tab w:val="left" w:pos="1985"/>
          <w:tab w:val="left" w:pos="2268"/>
        </w:tabs>
        <w:ind w:left="386" w:right="386"/>
        <w:rPr>
          <w:b/>
          <w:sz w:val="36"/>
          <w:szCs w:val="36"/>
          <w:u w:val="single"/>
        </w:rPr>
      </w:pPr>
    </w:p>
    <w:p w:rsidR="002D394D" w:rsidRDefault="002D394D" w:rsidP="002D394D">
      <w:pPr>
        <w:tabs>
          <w:tab w:val="left" w:pos="1985"/>
          <w:tab w:val="left" w:pos="2268"/>
        </w:tabs>
        <w:ind w:left="386" w:right="386"/>
        <w:rPr>
          <w:b/>
          <w:sz w:val="36"/>
          <w:szCs w:val="36"/>
          <w:u w:val="single"/>
        </w:rPr>
      </w:pPr>
      <w:r w:rsidRPr="0031083B">
        <w:rPr>
          <w:b/>
          <w:sz w:val="36"/>
          <w:szCs w:val="36"/>
          <w:u w:val="single"/>
        </w:rPr>
        <w:t xml:space="preserve">COMPTE-RENDU COMITE SYNDICAL </w:t>
      </w:r>
    </w:p>
    <w:p w:rsidR="002570A7" w:rsidRPr="0031083B" w:rsidRDefault="002570A7" w:rsidP="002D394D">
      <w:pPr>
        <w:tabs>
          <w:tab w:val="left" w:pos="1985"/>
          <w:tab w:val="left" w:pos="2268"/>
        </w:tabs>
        <w:ind w:left="386" w:right="386"/>
        <w:rPr>
          <w:b/>
          <w:sz w:val="36"/>
          <w:szCs w:val="36"/>
          <w:u w:val="single"/>
        </w:rPr>
      </w:pPr>
      <w:r>
        <w:rPr>
          <w:b/>
          <w:sz w:val="36"/>
          <w:szCs w:val="36"/>
          <w:u w:val="single"/>
        </w:rPr>
        <w:t xml:space="preserve">TOURAINE PROPRE </w:t>
      </w:r>
    </w:p>
    <w:p w:rsidR="002D394D" w:rsidRPr="0031083B" w:rsidRDefault="002D394D" w:rsidP="002D394D">
      <w:pPr>
        <w:tabs>
          <w:tab w:val="left" w:pos="1985"/>
          <w:tab w:val="left" w:pos="2268"/>
        </w:tabs>
        <w:ind w:left="386" w:right="386"/>
        <w:rPr>
          <w:b/>
          <w:sz w:val="28"/>
          <w:szCs w:val="28"/>
          <w:u w:val="single"/>
        </w:rPr>
      </w:pPr>
    </w:p>
    <w:p w:rsidR="002D394D" w:rsidRPr="0031083B" w:rsidRDefault="002D394D" w:rsidP="002D394D">
      <w:pPr>
        <w:tabs>
          <w:tab w:val="left" w:pos="1985"/>
          <w:tab w:val="left" w:pos="2268"/>
        </w:tabs>
        <w:ind w:left="386" w:right="386"/>
        <w:rPr>
          <w:b/>
          <w:sz w:val="28"/>
          <w:szCs w:val="28"/>
          <w:u w:val="single"/>
        </w:rPr>
      </w:pPr>
    </w:p>
    <w:p w:rsidR="002D394D" w:rsidRPr="0031083B" w:rsidRDefault="002D394D" w:rsidP="002D394D">
      <w:pPr>
        <w:tabs>
          <w:tab w:val="left" w:pos="1985"/>
          <w:tab w:val="left" w:pos="2268"/>
        </w:tabs>
        <w:ind w:left="386" w:right="386"/>
        <w:rPr>
          <w:b/>
          <w:sz w:val="32"/>
          <w:szCs w:val="32"/>
        </w:rPr>
      </w:pPr>
      <w:r w:rsidRPr="0031083B">
        <w:rPr>
          <w:b/>
          <w:sz w:val="32"/>
          <w:szCs w:val="32"/>
        </w:rPr>
        <w:t>L'AN DEUX MILLE DIX-SEPT</w:t>
      </w:r>
    </w:p>
    <w:p w:rsidR="002D394D" w:rsidRPr="0031083B" w:rsidRDefault="002D394D" w:rsidP="002D394D">
      <w:pPr>
        <w:tabs>
          <w:tab w:val="left" w:pos="1985"/>
          <w:tab w:val="left" w:pos="2268"/>
        </w:tabs>
        <w:ind w:left="386" w:right="386"/>
        <w:rPr>
          <w:b/>
          <w:sz w:val="32"/>
          <w:szCs w:val="32"/>
        </w:rPr>
      </w:pPr>
      <w:r w:rsidRPr="0031083B">
        <w:rPr>
          <w:b/>
          <w:sz w:val="32"/>
          <w:szCs w:val="32"/>
        </w:rPr>
        <w:t>Le 2 FEVRIER, à 18 h00</w:t>
      </w:r>
    </w:p>
    <w:p w:rsidR="002D394D" w:rsidRPr="0031083B" w:rsidRDefault="002D394D" w:rsidP="002D394D">
      <w:pPr>
        <w:tabs>
          <w:tab w:val="left" w:pos="1985"/>
          <w:tab w:val="left" w:pos="2268"/>
        </w:tabs>
        <w:ind w:left="386" w:right="386"/>
        <w:rPr>
          <w:b/>
          <w:sz w:val="24"/>
          <w:szCs w:val="24"/>
        </w:rPr>
      </w:pPr>
    </w:p>
    <w:p w:rsidR="002570A7" w:rsidRDefault="002D394D" w:rsidP="002D394D">
      <w:pPr>
        <w:ind w:left="386" w:right="386"/>
        <w:rPr>
          <w:sz w:val="24"/>
          <w:szCs w:val="24"/>
        </w:rPr>
      </w:pPr>
      <w:r w:rsidRPr="0031083B">
        <w:rPr>
          <w:sz w:val="24"/>
          <w:szCs w:val="24"/>
        </w:rPr>
        <w:t xml:space="preserve">Le Comité Syndical, légalement convoqué s'est réuni à la mairie de </w:t>
      </w:r>
    </w:p>
    <w:p w:rsidR="002D394D" w:rsidRPr="0031083B" w:rsidRDefault="002D394D" w:rsidP="002D394D">
      <w:pPr>
        <w:ind w:left="386" w:right="386"/>
        <w:rPr>
          <w:sz w:val="24"/>
          <w:szCs w:val="24"/>
        </w:rPr>
      </w:pPr>
      <w:r w:rsidRPr="0031083B">
        <w:rPr>
          <w:sz w:val="24"/>
          <w:szCs w:val="24"/>
        </w:rPr>
        <w:t>Saint-Cyr-sur-Loire.</w:t>
      </w:r>
    </w:p>
    <w:p w:rsidR="002D394D" w:rsidRPr="0031083B" w:rsidRDefault="002D394D" w:rsidP="002D394D">
      <w:pPr>
        <w:ind w:left="386" w:right="386"/>
        <w:rPr>
          <w:sz w:val="24"/>
          <w:szCs w:val="24"/>
        </w:rPr>
      </w:pPr>
    </w:p>
    <w:p w:rsidR="002D394D" w:rsidRPr="0031083B" w:rsidRDefault="002D394D" w:rsidP="002D394D">
      <w:pPr>
        <w:tabs>
          <w:tab w:val="left" w:pos="1843"/>
        </w:tabs>
        <w:ind w:left="340"/>
        <w:rPr>
          <w:sz w:val="24"/>
          <w:szCs w:val="24"/>
        </w:rPr>
      </w:pPr>
      <w:r w:rsidRPr="0031083B">
        <w:rPr>
          <w:b/>
          <w:sz w:val="24"/>
          <w:szCs w:val="24"/>
          <w:u w:val="single"/>
        </w:rPr>
        <w:t>ETAIENT PRESENTS</w:t>
      </w:r>
      <w:r w:rsidRPr="0031083B">
        <w:rPr>
          <w:sz w:val="24"/>
          <w:szCs w:val="24"/>
        </w:rPr>
        <w:t> : M. GALLIOT, Président</w:t>
      </w:r>
    </w:p>
    <w:p w:rsidR="002D394D" w:rsidRPr="0031083B" w:rsidRDefault="002D394D" w:rsidP="002D394D">
      <w:pPr>
        <w:tabs>
          <w:tab w:val="left" w:pos="1843"/>
        </w:tabs>
        <w:ind w:left="340"/>
        <w:rPr>
          <w:sz w:val="24"/>
          <w:szCs w:val="24"/>
        </w:rPr>
      </w:pPr>
      <w:r w:rsidRPr="0031083B">
        <w:rPr>
          <w:sz w:val="24"/>
          <w:szCs w:val="24"/>
        </w:rPr>
        <w:tab/>
      </w:r>
      <w:r w:rsidRPr="0031083B">
        <w:rPr>
          <w:sz w:val="24"/>
          <w:szCs w:val="24"/>
        </w:rPr>
        <w:tab/>
      </w:r>
      <w:r w:rsidRPr="0031083B">
        <w:rPr>
          <w:sz w:val="24"/>
          <w:szCs w:val="24"/>
        </w:rPr>
        <w:tab/>
        <w:t xml:space="preserve"> M. DATTEE, TRYSTRAM,  Vice-Présidents </w:t>
      </w:r>
      <w:r w:rsidRPr="0031083B">
        <w:rPr>
          <w:b/>
          <w:sz w:val="24"/>
          <w:szCs w:val="24"/>
        </w:rPr>
        <w:tab/>
      </w:r>
      <w:r w:rsidRPr="0031083B">
        <w:rPr>
          <w:sz w:val="24"/>
          <w:szCs w:val="24"/>
        </w:rPr>
        <w:tab/>
      </w:r>
    </w:p>
    <w:p w:rsidR="002D394D" w:rsidRPr="0031083B" w:rsidRDefault="002D394D" w:rsidP="002D394D">
      <w:pPr>
        <w:ind w:left="340"/>
        <w:rPr>
          <w:sz w:val="24"/>
          <w:szCs w:val="24"/>
        </w:rPr>
      </w:pPr>
      <w:r w:rsidRPr="0031083B">
        <w:rPr>
          <w:sz w:val="24"/>
          <w:szCs w:val="24"/>
        </w:rPr>
        <w:t>Mmes  LEMARIE (suppléante de M .</w:t>
      </w:r>
      <w:proofErr w:type="spellStart"/>
      <w:r w:rsidRPr="0031083B">
        <w:rPr>
          <w:sz w:val="24"/>
          <w:szCs w:val="24"/>
        </w:rPr>
        <w:t>Augis</w:t>
      </w:r>
      <w:proofErr w:type="spellEnd"/>
      <w:r w:rsidRPr="0031083B">
        <w:rPr>
          <w:sz w:val="24"/>
          <w:szCs w:val="24"/>
        </w:rPr>
        <w:t xml:space="preserve">), PLOQUIN (suppléante de M. Serge Babary)           </w:t>
      </w:r>
    </w:p>
    <w:p w:rsidR="002D394D" w:rsidRPr="0031083B" w:rsidRDefault="002D394D" w:rsidP="002D394D">
      <w:pPr>
        <w:ind w:left="340"/>
        <w:rPr>
          <w:sz w:val="24"/>
          <w:szCs w:val="24"/>
        </w:rPr>
      </w:pPr>
      <w:r w:rsidRPr="0031083B">
        <w:rPr>
          <w:sz w:val="24"/>
          <w:szCs w:val="24"/>
        </w:rPr>
        <w:t xml:space="preserve">MM. BRUN ( suppléant de M. </w:t>
      </w:r>
      <w:proofErr w:type="spellStart"/>
      <w:r w:rsidRPr="0031083B">
        <w:rPr>
          <w:sz w:val="24"/>
          <w:szCs w:val="24"/>
        </w:rPr>
        <w:t>Massard</w:t>
      </w:r>
      <w:proofErr w:type="spellEnd"/>
      <w:r w:rsidRPr="0031083B">
        <w:rPr>
          <w:sz w:val="24"/>
          <w:szCs w:val="24"/>
        </w:rPr>
        <w:t xml:space="preserve"> ) , BOUJU ( suppléant de M. Offre ) ,  CARREAU, </w:t>
      </w:r>
      <w:r w:rsidR="0031083B" w:rsidRPr="0031083B">
        <w:rPr>
          <w:sz w:val="24"/>
          <w:szCs w:val="24"/>
        </w:rPr>
        <w:t xml:space="preserve">DENIS ( suppléant de M. Vallée ) , </w:t>
      </w:r>
      <w:r w:rsidRPr="0031083B">
        <w:rPr>
          <w:sz w:val="24"/>
          <w:szCs w:val="24"/>
        </w:rPr>
        <w:t xml:space="preserve">FENET ( suppléant de M. Clémot ) , HOULARD, HUREL, PLAT ( suppléant de M. </w:t>
      </w:r>
      <w:proofErr w:type="spellStart"/>
      <w:r w:rsidRPr="0031083B">
        <w:rPr>
          <w:sz w:val="24"/>
          <w:szCs w:val="24"/>
        </w:rPr>
        <w:t>Massot</w:t>
      </w:r>
      <w:proofErr w:type="spellEnd"/>
      <w:r w:rsidRPr="0031083B">
        <w:rPr>
          <w:sz w:val="24"/>
          <w:szCs w:val="24"/>
        </w:rPr>
        <w:t>),  UHART.</w:t>
      </w:r>
    </w:p>
    <w:p w:rsidR="002D394D" w:rsidRPr="0031083B" w:rsidRDefault="002D394D" w:rsidP="002D394D">
      <w:pPr>
        <w:ind w:left="340"/>
        <w:rPr>
          <w:sz w:val="24"/>
          <w:szCs w:val="24"/>
        </w:rPr>
      </w:pPr>
    </w:p>
    <w:p w:rsidR="002D394D" w:rsidRPr="0031083B" w:rsidRDefault="002D394D" w:rsidP="002D394D">
      <w:pPr>
        <w:ind w:left="340"/>
        <w:rPr>
          <w:b/>
          <w:sz w:val="24"/>
          <w:szCs w:val="24"/>
          <w:u w:val="single"/>
          <w:lang w:val="en-US"/>
        </w:rPr>
      </w:pPr>
      <w:r w:rsidRPr="0031083B">
        <w:rPr>
          <w:b/>
          <w:sz w:val="24"/>
          <w:szCs w:val="24"/>
          <w:u w:val="single"/>
          <w:lang w:val="en-US"/>
        </w:rPr>
        <w:t>ABSENTS EXCUSES:</w:t>
      </w:r>
    </w:p>
    <w:p w:rsidR="002D394D" w:rsidRPr="0031083B" w:rsidRDefault="002D394D" w:rsidP="002D394D">
      <w:pPr>
        <w:rPr>
          <w:sz w:val="24"/>
          <w:szCs w:val="24"/>
        </w:rPr>
      </w:pPr>
      <w:r w:rsidRPr="0031083B">
        <w:rPr>
          <w:sz w:val="24"/>
          <w:szCs w:val="24"/>
        </w:rPr>
        <w:t xml:space="preserve">      Mmes CHAILLEUX, SCHALK-PETITOT, CORNUAULT</w:t>
      </w:r>
      <w:r w:rsidR="0031083B" w:rsidRPr="0031083B">
        <w:rPr>
          <w:sz w:val="24"/>
          <w:szCs w:val="24"/>
        </w:rPr>
        <w:t>.</w:t>
      </w:r>
    </w:p>
    <w:p w:rsidR="002D394D" w:rsidRPr="0031083B" w:rsidRDefault="002D394D" w:rsidP="002D394D">
      <w:pPr>
        <w:ind w:left="340"/>
        <w:rPr>
          <w:sz w:val="24"/>
          <w:szCs w:val="24"/>
        </w:rPr>
      </w:pPr>
      <w:r w:rsidRPr="0031083B">
        <w:rPr>
          <w:sz w:val="24"/>
          <w:szCs w:val="24"/>
        </w:rPr>
        <w:t>MM. AUGIS, BABARY Loïc, BABARY Serge, CLEMOT, DOURTHE, MARAIS, MASSOT, OFFRE,  RITOURET, VALLEE, VEAUVY.</w:t>
      </w:r>
    </w:p>
    <w:p w:rsidR="002D394D" w:rsidRPr="0031083B" w:rsidRDefault="002D394D" w:rsidP="002D394D">
      <w:pPr>
        <w:ind w:left="340"/>
        <w:rPr>
          <w:sz w:val="24"/>
          <w:szCs w:val="24"/>
        </w:rPr>
      </w:pPr>
    </w:p>
    <w:p w:rsidR="002D394D" w:rsidRPr="0031083B" w:rsidRDefault="002D394D" w:rsidP="002D394D">
      <w:pPr>
        <w:ind w:left="340"/>
        <w:rPr>
          <w:b/>
          <w:sz w:val="24"/>
          <w:szCs w:val="24"/>
        </w:rPr>
      </w:pPr>
      <w:r w:rsidRPr="0031083B">
        <w:rPr>
          <w:b/>
          <w:sz w:val="24"/>
          <w:szCs w:val="24"/>
          <w:u w:val="single"/>
        </w:rPr>
        <w:t>ASSISTAIENT EGALEMENT</w:t>
      </w:r>
      <w:r w:rsidRPr="0031083B">
        <w:rPr>
          <w:b/>
          <w:sz w:val="24"/>
          <w:szCs w:val="24"/>
        </w:rPr>
        <w:t xml:space="preserve"> </w:t>
      </w:r>
      <w:r w:rsidRPr="0031083B">
        <w:rPr>
          <w:b/>
          <w:sz w:val="24"/>
          <w:szCs w:val="24"/>
          <w:u w:val="single"/>
        </w:rPr>
        <w:t>A LA SEANCE</w:t>
      </w:r>
      <w:r w:rsidRPr="0031083B">
        <w:rPr>
          <w:b/>
          <w:sz w:val="24"/>
          <w:szCs w:val="24"/>
        </w:rPr>
        <w:t xml:space="preserve"> : </w:t>
      </w:r>
    </w:p>
    <w:p w:rsidR="002D394D" w:rsidRPr="0031083B" w:rsidRDefault="002D394D" w:rsidP="002D394D">
      <w:pPr>
        <w:ind w:left="340"/>
        <w:rPr>
          <w:sz w:val="24"/>
          <w:szCs w:val="24"/>
        </w:rPr>
      </w:pPr>
      <w:r w:rsidRPr="0031083B">
        <w:rPr>
          <w:sz w:val="24"/>
          <w:szCs w:val="24"/>
          <w:u w:val="single"/>
        </w:rPr>
        <w:t>Trésor Public</w:t>
      </w:r>
      <w:r w:rsidRPr="0031083B">
        <w:rPr>
          <w:sz w:val="24"/>
          <w:szCs w:val="24"/>
        </w:rPr>
        <w:t> : M. BREGEGERE ;</w:t>
      </w:r>
    </w:p>
    <w:p w:rsidR="002D394D" w:rsidRPr="0031083B" w:rsidRDefault="002D394D" w:rsidP="002D394D">
      <w:pPr>
        <w:ind w:left="340"/>
        <w:rPr>
          <w:sz w:val="24"/>
          <w:szCs w:val="24"/>
        </w:rPr>
      </w:pPr>
      <w:r w:rsidRPr="0031083B">
        <w:rPr>
          <w:sz w:val="24"/>
          <w:szCs w:val="24"/>
          <w:u w:val="single"/>
        </w:rPr>
        <w:t>Touraine Propre</w:t>
      </w:r>
      <w:r w:rsidRPr="0031083B">
        <w:rPr>
          <w:sz w:val="24"/>
          <w:szCs w:val="24"/>
        </w:rPr>
        <w:t xml:space="preserve"> : Mme AROCHE,  M. FRAILLON ; </w:t>
      </w:r>
    </w:p>
    <w:p w:rsidR="002D394D" w:rsidRPr="0031083B" w:rsidRDefault="002D394D" w:rsidP="002D394D">
      <w:pPr>
        <w:ind w:left="340"/>
        <w:rPr>
          <w:sz w:val="24"/>
          <w:szCs w:val="24"/>
        </w:rPr>
      </w:pPr>
      <w:r w:rsidRPr="0031083B">
        <w:rPr>
          <w:sz w:val="24"/>
          <w:szCs w:val="24"/>
          <w:u w:val="single"/>
        </w:rPr>
        <w:t>Smitom d’Amboise</w:t>
      </w:r>
      <w:r w:rsidRPr="0031083B">
        <w:rPr>
          <w:sz w:val="24"/>
          <w:szCs w:val="24"/>
        </w:rPr>
        <w:t xml:space="preserve"> : Mme CORPS, M. CUBERO,  </w:t>
      </w:r>
    </w:p>
    <w:p w:rsidR="002D394D" w:rsidRPr="0031083B" w:rsidRDefault="002D394D" w:rsidP="002D394D">
      <w:pPr>
        <w:ind w:left="340"/>
        <w:rPr>
          <w:sz w:val="24"/>
          <w:szCs w:val="24"/>
        </w:rPr>
      </w:pPr>
      <w:r w:rsidRPr="0031083B">
        <w:rPr>
          <w:sz w:val="24"/>
          <w:szCs w:val="24"/>
          <w:u w:val="single"/>
        </w:rPr>
        <w:t>CC Loches Sud Touraine </w:t>
      </w:r>
      <w:r w:rsidRPr="0031083B">
        <w:rPr>
          <w:sz w:val="24"/>
          <w:szCs w:val="24"/>
        </w:rPr>
        <w:t>: Mm</w:t>
      </w:r>
      <w:r w:rsidR="0031083B" w:rsidRPr="0031083B">
        <w:rPr>
          <w:sz w:val="24"/>
          <w:szCs w:val="24"/>
        </w:rPr>
        <w:t>e BICHON</w:t>
      </w:r>
      <w:r w:rsidRPr="0031083B">
        <w:rPr>
          <w:sz w:val="24"/>
          <w:szCs w:val="24"/>
        </w:rPr>
        <w:t xml:space="preserve">, M. </w:t>
      </w:r>
      <w:r w:rsidR="0031083B" w:rsidRPr="0031083B">
        <w:rPr>
          <w:sz w:val="24"/>
          <w:szCs w:val="24"/>
        </w:rPr>
        <w:t xml:space="preserve">FAUVEL </w:t>
      </w:r>
    </w:p>
    <w:p w:rsidR="0031083B" w:rsidRPr="0031083B" w:rsidRDefault="0031083B" w:rsidP="002D394D">
      <w:pPr>
        <w:ind w:left="340"/>
        <w:rPr>
          <w:sz w:val="24"/>
          <w:szCs w:val="24"/>
        </w:rPr>
      </w:pPr>
      <w:r w:rsidRPr="0031083B">
        <w:rPr>
          <w:sz w:val="24"/>
          <w:szCs w:val="24"/>
          <w:u w:val="single"/>
        </w:rPr>
        <w:t>CC Touraine Vallée de l’Indre </w:t>
      </w:r>
      <w:r w:rsidRPr="0031083B">
        <w:rPr>
          <w:sz w:val="24"/>
          <w:szCs w:val="24"/>
        </w:rPr>
        <w:t xml:space="preserve">: Mme MANCEL </w:t>
      </w:r>
    </w:p>
    <w:p w:rsidR="002D394D" w:rsidRPr="0031083B" w:rsidRDefault="002D394D" w:rsidP="002D394D">
      <w:pPr>
        <w:ind w:left="340"/>
        <w:rPr>
          <w:sz w:val="24"/>
          <w:szCs w:val="24"/>
        </w:rPr>
      </w:pPr>
    </w:p>
    <w:p w:rsidR="002D394D" w:rsidRDefault="002D394D" w:rsidP="002D394D">
      <w:pPr>
        <w:ind w:left="340"/>
        <w:rPr>
          <w:sz w:val="24"/>
          <w:szCs w:val="24"/>
        </w:rPr>
      </w:pPr>
      <w:r>
        <w:rPr>
          <w:sz w:val="24"/>
          <w:szCs w:val="24"/>
        </w:rPr>
        <w:t>M.</w:t>
      </w:r>
      <w:r w:rsidR="00593253">
        <w:rPr>
          <w:sz w:val="24"/>
          <w:szCs w:val="24"/>
        </w:rPr>
        <w:t xml:space="preserve"> Carreau </w:t>
      </w:r>
      <w:r>
        <w:rPr>
          <w:sz w:val="24"/>
          <w:szCs w:val="24"/>
        </w:rPr>
        <w:t xml:space="preserve"> est désigné secrétaire de séance.</w:t>
      </w:r>
    </w:p>
    <w:p w:rsidR="00F91F1C" w:rsidRDefault="00F91F1C" w:rsidP="002D394D">
      <w:pPr>
        <w:ind w:left="340"/>
        <w:rPr>
          <w:sz w:val="24"/>
          <w:szCs w:val="24"/>
        </w:rPr>
      </w:pPr>
    </w:p>
    <w:p w:rsidR="00F91F1C" w:rsidRDefault="00F91F1C" w:rsidP="002D394D">
      <w:pPr>
        <w:ind w:left="340"/>
        <w:rPr>
          <w:sz w:val="24"/>
          <w:szCs w:val="24"/>
        </w:rPr>
      </w:pPr>
      <w:r>
        <w:rPr>
          <w:sz w:val="24"/>
          <w:szCs w:val="24"/>
        </w:rPr>
        <w:t xml:space="preserve">M. le Président remercie tout d’abord Mme </w:t>
      </w:r>
      <w:proofErr w:type="spellStart"/>
      <w:r>
        <w:rPr>
          <w:sz w:val="24"/>
          <w:szCs w:val="24"/>
        </w:rPr>
        <w:t>Lemarié</w:t>
      </w:r>
      <w:proofErr w:type="spellEnd"/>
      <w:r>
        <w:rPr>
          <w:sz w:val="24"/>
          <w:szCs w:val="24"/>
        </w:rPr>
        <w:t xml:space="preserve">, déléguée Touraine Propre et Maire-adjointe de Saint –Cyr-sur-Loire d’accueillir </w:t>
      </w:r>
      <w:r w:rsidR="00F1173C">
        <w:rPr>
          <w:sz w:val="24"/>
          <w:szCs w:val="24"/>
        </w:rPr>
        <w:t>l</w:t>
      </w:r>
      <w:r>
        <w:rPr>
          <w:sz w:val="24"/>
          <w:szCs w:val="24"/>
        </w:rPr>
        <w:t xml:space="preserve">e Comité syndical. </w:t>
      </w:r>
    </w:p>
    <w:p w:rsidR="002D394D" w:rsidRDefault="002D394D" w:rsidP="002D394D">
      <w:pPr>
        <w:ind w:left="340"/>
        <w:rPr>
          <w:sz w:val="24"/>
          <w:szCs w:val="24"/>
        </w:rPr>
      </w:pPr>
    </w:p>
    <w:p w:rsidR="00BC55E9" w:rsidRDefault="00BC55E9" w:rsidP="002D394D">
      <w:pPr>
        <w:ind w:left="340"/>
        <w:rPr>
          <w:sz w:val="24"/>
          <w:szCs w:val="24"/>
        </w:rPr>
      </w:pPr>
    </w:p>
    <w:p w:rsidR="00BC55E9" w:rsidRDefault="00BC55E9" w:rsidP="00275D41">
      <w:pPr>
        <w:ind w:left="340"/>
        <w:rPr>
          <w:b/>
          <w:color w:val="FF0000"/>
          <w:sz w:val="32"/>
          <w:szCs w:val="32"/>
          <w:u w:val="thick"/>
        </w:rPr>
      </w:pPr>
      <w:r w:rsidRPr="00100A31">
        <w:rPr>
          <w:b/>
          <w:color w:val="FF0000"/>
          <w:sz w:val="32"/>
          <w:szCs w:val="32"/>
          <w:u w:val="thick"/>
        </w:rPr>
        <w:t xml:space="preserve">FINANCES ET ADMINISTRATION GENERALE </w:t>
      </w:r>
    </w:p>
    <w:p w:rsidR="00BC55E9" w:rsidRPr="00100A31" w:rsidRDefault="00BC55E9" w:rsidP="00275D41">
      <w:pPr>
        <w:ind w:left="340"/>
        <w:rPr>
          <w:b/>
          <w:color w:val="FF0000"/>
          <w:sz w:val="32"/>
          <w:szCs w:val="32"/>
          <w:u w:val="thick"/>
        </w:rPr>
      </w:pPr>
    </w:p>
    <w:p w:rsidR="00BC55E9" w:rsidRDefault="00BC55E9" w:rsidP="00275D41">
      <w:pPr>
        <w:ind w:left="340"/>
        <w:rPr>
          <w:b/>
          <w:sz w:val="24"/>
          <w:szCs w:val="24"/>
          <w:u w:val="single"/>
        </w:rPr>
      </w:pPr>
      <w:r w:rsidRPr="00100A31">
        <w:rPr>
          <w:b/>
          <w:sz w:val="24"/>
          <w:szCs w:val="24"/>
          <w:u w:val="single"/>
        </w:rPr>
        <w:t xml:space="preserve">1-VOTE DU BUDGET 2017 </w:t>
      </w:r>
    </w:p>
    <w:p w:rsidR="00A76ACA" w:rsidRPr="00100A31" w:rsidRDefault="00A76ACA" w:rsidP="00275D41">
      <w:pPr>
        <w:ind w:left="340"/>
        <w:rPr>
          <w:b/>
          <w:sz w:val="24"/>
          <w:szCs w:val="24"/>
          <w:u w:val="single"/>
        </w:rPr>
      </w:pPr>
    </w:p>
    <w:p w:rsidR="00BC55E9" w:rsidRPr="00100A31" w:rsidRDefault="00BC55E9" w:rsidP="00275D41">
      <w:pPr>
        <w:ind w:left="340" w:right="386"/>
        <w:jc w:val="both"/>
        <w:rPr>
          <w:sz w:val="24"/>
          <w:szCs w:val="24"/>
        </w:rPr>
      </w:pPr>
      <w:r w:rsidRPr="00100A31">
        <w:rPr>
          <w:sz w:val="24"/>
          <w:szCs w:val="24"/>
        </w:rPr>
        <w:t>Les orientations budgétaires ont été présentées lors du Comité Syndical du 17 janvier  dernier.</w:t>
      </w:r>
    </w:p>
    <w:p w:rsidR="00BC55E9" w:rsidRDefault="00BC55E9" w:rsidP="00275D41">
      <w:pPr>
        <w:tabs>
          <w:tab w:val="left" w:pos="3885"/>
        </w:tabs>
        <w:ind w:left="340" w:right="386"/>
        <w:jc w:val="both"/>
        <w:rPr>
          <w:sz w:val="24"/>
          <w:szCs w:val="24"/>
        </w:rPr>
      </w:pPr>
      <w:r w:rsidRPr="00100A31">
        <w:rPr>
          <w:sz w:val="24"/>
          <w:szCs w:val="24"/>
        </w:rPr>
        <w:t>Le document présenté  est conforme aux orientations budgétaires</w:t>
      </w:r>
      <w:r>
        <w:rPr>
          <w:sz w:val="24"/>
          <w:szCs w:val="24"/>
        </w:rPr>
        <w:t>.</w:t>
      </w:r>
    </w:p>
    <w:p w:rsidR="002570A7" w:rsidRDefault="002570A7" w:rsidP="00275D41">
      <w:pPr>
        <w:tabs>
          <w:tab w:val="left" w:pos="3885"/>
        </w:tabs>
        <w:ind w:left="340" w:right="386"/>
        <w:jc w:val="both"/>
        <w:rPr>
          <w:sz w:val="24"/>
          <w:szCs w:val="24"/>
        </w:rPr>
      </w:pPr>
      <w:r>
        <w:rPr>
          <w:sz w:val="24"/>
          <w:szCs w:val="24"/>
        </w:rPr>
        <w:t xml:space="preserve">Il s’établit à 200 000 € en section de fonctionnement et à 5 100 € en section d’investissement, soit un total de 205 100 €. </w:t>
      </w:r>
    </w:p>
    <w:p w:rsidR="002570A7" w:rsidRDefault="002570A7" w:rsidP="00275D41">
      <w:pPr>
        <w:tabs>
          <w:tab w:val="left" w:pos="3885"/>
        </w:tabs>
        <w:ind w:left="340" w:right="386"/>
        <w:jc w:val="both"/>
        <w:rPr>
          <w:sz w:val="24"/>
          <w:szCs w:val="24"/>
        </w:rPr>
      </w:pPr>
      <w:r>
        <w:rPr>
          <w:sz w:val="24"/>
          <w:szCs w:val="24"/>
        </w:rPr>
        <w:lastRenderedPageBreak/>
        <w:t xml:space="preserve">Comme il ne reprend pas les reports de 2016, </w:t>
      </w:r>
      <w:r w:rsidR="001E7D72">
        <w:rPr>
          <w:sz w:val="24"/>
          <w:szCs w:val="24"/>
        </w:rPr>
        <w:t xml:space="preserve">ce budget sera fortement modifié lors du vote du Budget Supplémentaire. Il est établi avec une cotisation par habitant à 0.40 € contre 0.50 € </w:t>
      </w:r>
      <w:r w:rsidR="00447C7D">
        <w:rPr>
          <w:sz w:val="24"/>
          <w:szCs w:val="24"/>
        </w:rPr>
        <w:t>les années précédentes</w:t>
      </w:r>
      <w:r w:rsidR="001E7D72">
        <w:rPr>
          <w:sz w:val="24"/>
          <w:szCs w:val="24"/>
        </w:rPr>
        <w:t xml:space="preserve">. </w:t>
      </w:r>
    </w:p>
    <w:p w:rsidR="00BC55E9" w:rsidRPr="00100A31" w:rsidRDefault="00BC55E9" w:rsidP="00275D41">
      <w:pPr>
        <w:ind w:left="340" w:right="386"/>
        <w:jc w:val="both"/>
        <w:rPr>
          <w:sz w:val="24"/>
          <w:szCs w:val="24"/>
        </w:rPr>
      </w:pPr>
      <w:r w:rsidRPr="00100A31">
        <w:rPr>
          <w:sz w:val="24"/>
          <w:szCs w:val="24"/>
        </w:rPr>
        <w:t>Le projet de Budget 201</w:t>
      </w:r>
      <w:r>
        <w:rPr>
          <w:sz w:val="24"/>
          <w:szCs w:val="24"/>
        </w:rPr>
        <w:t>7</w:t>
      </w:r>
      <w:r w:rsidRPr="00100A31">
        <w:rPr>
          <w:sz w:val="24"/>
          <w:szCs w:val="24"/>
        </w:rPr>
        <w:t xml:space="preserve">, présenté par M. le Président est adopté à </w:t>
      </w:r>
      <w:r>
        <w:rPr>
          <w:sz w:val="24"/>
          <w:szCs w:val="24"/>
        </w:rPr>
        <w:t>l’unanimité.</w:t>
      </w:r>
    </w:p>
    <w:p w:rsidR="00BC55E9" w:rsidRDefault="00BC55E9" w:rsidP="00275D41">
      <w:pPr>
        <w:pStyle w:val="Paragraphedeliste"/>
        <w:ind w:left="340"/>
        <w:rPr>
          <w:rFonts w:ascii="Times New Roman" w:hAnsi="Times New Roman" w:cs="Times New Roman"/>
          <w:sz w:val="24"/>
          <w:szCs w:val="24"/>
        </w:rPr>
      </w:pPr>
    </w:p>
    <w:p w:rsidR="00BC55E9" w:rsidRPr="00100A31" w:rsidRDefault="00BC55E9" w:rsidP="00275D41">
      <w:pPr>
        <w:ind w:left="340"/>
        <w:rPr>
          <w:b/>
          <w:sz w:val="24"/>
          <w:szCs w:val="24"/>
          <w:u w:val="single"/>
        </w:rPr>
      </w:pPr>
      <w:r w:rsidRPr="00100A31">
        <w:rPr>
          <w:b/>
          <w:sz w:val="24"/>
          <w:szCs w:val="24"/>
          <w:u w:val="single"/>
        </w:rPr>
        <w:t xml:space="preserve">2-ACTUALISATION DES STATUTS </w:t>
      </w:r>
    </w:p>
    <w:p w:rsidR="00BC55E9" w:rsidRDefault="00447C7D" w:rsidP="00F1173C">
      <w:pPr>
        <w:pStyle w:val="Paragraphedeliste"/>
        <w:spacing w:after="0"/>
        <w:ind w:left="340"/>
        <w:rPr>
          <w:rFonts w:ascii="Times New Roman" w:hAnsi="Times New Roman" w:cs="Times New Roman"/>
          <w:sz w:val="24"/>
          <w:szCs w:val="24"/>
        </w:rPr>
      </w:pPr>
      <w:proofErr w:type="spellStart"/>
      <w:r>
        <w:rPr>
          <w:rFonts w:ascii="Times New Roman" w:hAnsi="Times New Roman" w:cs="Times New Roman"/>
          <w:sz w:val="24"/>
          <w:szCs w:val="24"/>
        </w:rPr>
        <w:t>A-</w:t>
      </w:r>
      <w:r w:rsidR="00BC55E9">
        <w:rPr>
          <w:rFonts w:ascii="Times New Roman" w:hAnsi="Times New Roman" w:cs="Times New Roman"/>
          <w:sz w:val="24"/>
          <w:szCs w:val="24"/>
        </w:rPr>
        <w:t>I</w:t>
      </w:r>
      <w:r w:rsidR="00BC55E9" w:rsidRPr="008453DB">
        <w:rPr>
          <w:rFonts w:ascii="Times New Roman" w:hAnsi="Times New Roman" w:cs="Times New Roman"/>
          <w:sz w:val="24"/>
          <w:szCs w:val="24"/>
        </w:rPr>
        <w:t>l</w:t>
      </w:r>
      <w:proofErr w:type="spellEnd"/>
      <w:r w:rsidR="00BC55E9" w:rsidRPr="008453DB">
        <w:rPr>
          <w:rFonts w:ascii="Times New Roman" w:hAnsi="Times New Roman" w:cs="Times New Roman"/>
          <w:sz w:val="24"/>
          <w:szCs w:val="24"/>
        </w:rPr>
        <w:t xml:space="preserve"> convient d’intégrer la référence au nouveau plan régional </w:t>
      </w:r>
    </w:p>
    <w:p w:rsidR="00BC55E9" w:rsidRDefault="00BC55E9" w:rsidP="00F1173C">
      <w:pPr>
        <w:ind w:left="340" w:firstLine="38"/>
        <w:rPr>
          <w:sz w:val="24"/>
          <w:szCs w:val="24"/>
        </w:rPr>
      </w:pPr>
      <w:r>
        <w:rPr>
          <w:sz w:val="24"/>
          <w:szCs w:val="24"/>
        </w:rPr>
        <w:t>B-</w:t>
      </w:r>
      <w:r w:rsidRPr="00100A31">
        <w:rPr>
          <w:sz w:val="24"/>
          <w:szCs w:val="24"/>
        </w:rPr>
        <w:t xml:space="preserve">Il  est prévu d’intégrer le nom des nouvelles communautés de communes dans les </w:t>
      </w:r>
      <w:r>
        <w:rPr>
          <w:sz w:val="24"/>
          <w:szCs w:val="24"/>
        </w:rPr>
        <w:t xml:space="preserve">     </w:t>
      </w:r>
      <w:r w:rsidRPr="00100A31">
        <w:rPr>
          <w:sz w:val="24"/>
          <w:szCs w:val="24"/>
        </w:rPr>
        <w:t>nouveaux statuts.</w:t>
      </w:r>
    </w:p>
    <w:p w:rsidR="00F1173C" w:rsidRDefault="00F1173C" w:rsidP="00F1173C">
      <w:pPr>
        <w:ind w:left="340" w:firstLine="38"/>
        <w:rPr>
          <w:sz w:val="24"/>
          <w:szCs w:val="24"/>
        </w:rPr>
      </w:pPr>
      <w:r>
        <w:rPr>
          <w:sz w:val="24"/>
          <w:szCs w:val="24"/>
        </w:rPr>
        <w:t xml:space="preserve">C- Il est prévu lors de la prochaine actualisation des statuts d’enlever la référence au site de la Billette  qui n’est plus d’actualité. </w:t>
      </w:r>
    </w:p>
    <w:p w:rsidR="00F1173C" w:rsidRDefault="00F1173C" w:rsidP="00F1173C">
      <w:pPr>
        <w:ind w:left="340" w:firstLine="38"/>
        <w:rPr>
          <w:sz w:val="24"/>
          <w:szCs w:val="24"/>
        </w:rPr>
      </w:pPr>
      <w:r>
        <w:rPr>
          <w:sz w:val="24"/>
          <w:szCs w:val="24"/>
        </w:rPr>
        <w:t xml:space="preserve">Le site du </w:t>
      </w:r>
      <w:proofErr w:type="spellStart"/>
      <w:r>
        <w:rPr>
          <w:sz w:val="24"/>
          <w:szCs w:val="24"/>
        </w:rPr>
        <w:t>Cassantin</w:t>
      </w:r>
      <w:proofErr w:type="spellEnd"/>
      <w:r>
        <w:rPr>
          <w:sz w:val="24"/>
          <w:szCs w:val="24"/>
        </w:rPr>
        <w:t xml:space="preserve"> (</w:t>
      </w:r>
      <w:proofErr w:type="spellStart"/>
      <w:r>
        <w:rPr>
          <w:sz w:val="24"/>
          <w:szCs w:val="24"/>
        </w:rPr>
        <w:t>Parçay</w:t>
      </w:r>
      <w:proofErr w:type="spellEnd"/>
      <w:r>
        <w:rPr>
          <w:sz w:val="24"/>
          <w:szCs w:val="24"/>
        </w:rPr>
        <w:t xml:space="preserve"> – </w:t>
      </w:r>
      <w:proofErr w:type="spellStart"/>
      <w:r>
        <w:rPr>
          <w:sz w:val="24"/>
          <w:szCs w:val="24"/>
        </w:rPr>
        <w:t>Meslay</w:t>
      </w:r>
      <w:proofErr w:type="spellEnd"/>
      <w:r>
        <w:rPr>
          <w:sz w:val="24"/>
          <w:szCs w:val="24"/>
        </w:rPr>
        <w:t xml:space="preserve">) est évoqué. A noter que le centre de tri pourrait y être implanté, à </w:t>
      </w:r>
      <w:proofErr w:type="spellStart"/>
      <w:r>
        <w:rPr>
          <w:sz w:val="24"/>
          <w:szCs w:val="24"/>
        </w:rPr>
        <w:t>coté</w:t>
      </w:r>
      <w:proofErr w:type="spellEnd"/>
      <w:r>
        <w:rPr>
          <w:sz w:val="24"/>
          <w:szCs w:val="24"/>
        </w:rPr>
        <w:t xml:space="preserve"> de l’unité de valorisation  (économies d’échelle). Ce terrain appartiendrait à Tour(s)plus. Une structure juridique adaptée doit être recherchée  </w:t>
      </w:r>
    </w:p>
    <w:p w:rsidR="00F1173C" w:rsidRDefault="00F1173C" w:rsidP="00F1173C">
      <w:pPr>
        <w:ind w:left="340" w:firstLine="38"/>
        <w:rPr>
          <w:sz w:val="24"/>
          <w:szCs w:val="24"/>
        </w:rPr>
      </w:pPr>
      <w:proofErr w:type="gramStart"/>
      <w:r>
        <w:rPr>
          <w:sz w:val="24"/>
          <w:szCs w:val="24"/>
        </w:rPr>
        <w:t>( SPL</w:t>
      </w:r>
      <w:proofErr w:type="gramEnd"/>
      <w:r>
        <w:rPr>
          <w:sz w:val="24"/>
          <w:szCs w:val="24"/>
        </w:rPr>
        <w:t> ? ) .</w:t>
      </w:r>
    </w:p>
    <w:p w:rsidR="00F1173C" w:rsidRDefault="00F1173C" w:rsidP="00F1173C">
      <w:pPr>
        <w:ind w:left="340" w:firstLine="38"/>
        <w:rPr>
          <w:sz w:val="24"/>
          <w:szCs w:val="24"/>
        </w:rPr>
      </w:pPr>
      <w:r>
        <w:rPr>
          <w:sz w:val="24"/>
          <w:szCs w:val="24"/>
        </w:rPr>
        <w:t>Les  futurs statuts de Touraine Propre devront éventuellement en tenir compte.</w:t>
      </w:r>
    </w:p>
    <w:p w:rsidR="00F1173C" w:rsidRDefault="00F1173C" w:rsidP="00275D41">
      <w:pPr>
        <w:ind w:left="340" w:firstLine="38"/>
        <w:rPr>
          <w:sz w:val="24"/>
          <w:szCs w:val="24"/>
        </w:rPr>
      </w:pPr>
    </w:p>
    <w:p w:rsidR="00BC55E9" w:rsidRPr="00100A31" w:rsidRDefault="00BC55E9" w:rsidP="00275D41">
      <w:pPr>
        <w:ind w:left="340" w:firstLine="38"/>
        <w:rPr>
          <w:sz w:val="24"/>
          <w:szCs w:val="24"/>
        </w:rPr>
      </w:pPr>
      <w:r>
        <w:rPr>
          <w:sz w:val="24"/>
          <w:szCs w:val="24"/>
        </w:rPr>
        <w:t>A l’unanimité, le Comité Syndical adopte le</w:t>
      </w:r>
      <w:r w:rsidR="00F91F1C">
        <w:rPr>
          <w:sz w:val="24"/>
          <w:szCs w:val="24"/>
        </w:rPr>
        <w:t>s</w:t>
      </w:r>
      <w:r>
        <w:rPr>
          <w:sz w:val="24"/>
          <w:szCs w:val="24"/>
        </w:rPr>
        <w:t xml:space="preserve"> statuts présentés. </w:t>
      </w:r>
    </w:p>
    <w:p w:rsidR="00BC55E9" w:rsidRPr="008453DB" w:rsidRDefault="00BC55E9" w:rsidP="00275D41">
      <w:pPr>
        <w:pStyle w:val="Paragraphedeliste"/>
        <w:ind w:left="340"/>
        <w:rPr>
          <w:rFonts w:ascii="Times New Roman" w:hAnsi="Times New Roman" w:cs="Times New Roman"/>
          <w:sz w:val="24"/>
          <w:szCs w:val="24"/>
        </w:rPr>
      </w:pPr>
    </w:p>
    <w:p w:rsidR="00BC55E9" w:rsidRPr="00100A31" w:rsidRDefault="00BC55E9" w:rsidP="00275D41">
      <w:pPr>
        <w:ind w:left="340"/>
        <w:rPr>
          <w:b/>
          <w:sz w:val="24"/>
          <w:szCs w:val="24"/>
          <w:u w:val="single"/>
        </w:rPr>
      </w:pPr>
      <w:r>
        <w:rPr>
          <w:b/>
          <w:sz w:val="24"/>
          <w:szCs w:val="24"/>
          <w:u w:val="single"/>
        </w:rPr>
        <w:t>3-</w:t>
      </w:r>
      <w:r w:rsidRPr="00100A31">
        <w:rPr>
          <w:b/>
          <w:sz w:val="24"/>
          <w:szCs w:val="24"/>
          <w:u w:val="single"/>
        </w:rPr>
        <w:t xml:space="preserve">DESIGNATION D’UN DELEGUE TITULAIRE ET </w:t>
      </w:r>
      <w:r>
        <w:rPr>
          <w:b/>
          <w:sz w:val="24"/>
          <w:szCs w:val="24"/>
          <w:u w:val="single"/>
        </w:rPr>
        <w:t>D</w:t>
      </w:r>
      <w:r w:rsidRPr="00100A31">
        <w:rPr>
          <w:b/>
          <w:sz w:val="24"/>
          <w:szCs w:val="24"/>
          <w:u w:val="single"/>
        </w:rPr>
        <w:t xml:space="preserve">’UN DELEGUE SUPPLEANT A LA CCES </w:t>
      </w:r>
      <w:proofErr w:type="gramStart"/>
      <w:r w:rsidRPr="00100A31">
        <w:rPr>
          <w:b/>
          <w:sz w:val="24"/>
          <w:szCs w:val="24"/>
          <w:u w:val="single"/>
        </w:rPr>
        <w:t>( Commission</w:t>
      </w:r>
      <w:proofErr w:type="gramEnd"/>
      <w:r w:rsidRPr="00100A31">
        <w:rPr>
          <w:b/>
          <w:sz w:val="24"/>
          <w:szCs w:val="24"/>
          <w:u w:val="single"/>
        </w:rPr>
        <w:t xml:space="preserve"> Consultative et de suivi ) du PRPGD </w:t>
      </w:r>
    </w:p>
    <w:p w:rsidR="00BC55E9" w:rsidRDefault="00BC55E9" w:rsidP="00275D41">
      <w:pPr>
        <w:pStyle w:val="Paragraphedeliste"/>
        <w:ind w:left="340"/>
        <w:rPr>
          <w:rFonts w:ascii="Times New Roman" w:hAnsi="Times New Roman" w:cs="Times New Roman"/>
          <w:b/>
          <w:sz w:val="24"/>
          <w:szCs w:val="24"/>
          <w:u w:val="single"/>
        </w:rPr>
      </w:pPr>
      <w:proofErr w:type="gramStart"/>
      <w:r w:rsidRPr="00062F9E">
        <w:rPr>
          <w:rFonts w:ascii="Times New Roman" w:hAnsi="Times New Roman" w:cs="Times New Roman"/>
          <w:b/>
          <w:sz w:val="24"/>
          <w:szCs w:val="24"/>
          <w:u w:val="single"/>
        </w:rPr>
        <w:t>( Plan</w:t>
      </w:r>
      <w:proofErr w:type="gramEnd"/>
      <w:r w:rsidRPr="00062F9E">
        <w:rPr>
          <w:rFonts w:ascii="Times New Roman" w:hAnsi="Times New Roman" w:cs="Times New Roman"/>
          <w:b/>
          <w:sz w:val="24"/>
          <w:szCs w:val="24"/>
          <w:u w:val="single"/>
        </w:rPr>
        <w:t xml:space="preserve"> Régional de Prévention et de Gestion des déchets ) .</w:t>
      </w:r>
    </w:p>
    <w:p w:rsidR="00BC55E9" w:rsidRDefault="00BC55E9" w:rsidP="00275D41">
      <w:pPr>
        <w:pStyle w:val="Paragraphedeliste"/>
        <w:ind w:left="340"/>
        <w:rPr>
          <w:rFonts w:ascii="Times New Roman" w:hAnsi="Times New Roman" w:cs="Times New Roman"/>
          <w:b/>
          <w:sz w:val="24"/>
          <w:szCs w:val="24"/>
          <w:u w:val="single"/>
        </w:rPr>
      </w:pPr>
    </w:p>
    <w:p w:rsidR="00BC55E9" w:rsidRDefault="00BC55E9" w:rsidP="00275D41">
      <w:pPr>
        <w:ind w:left="340"/>
        <w:rPr>
          <w:sz w:val="24"/>
          <w:szCs w:val="24"/>
        </w:rPr>
      </w:pPr>
      <w:r w:rsidRPr="008453DB">
        <w:rPr>
          <w:sz w:val="24"/>
          <w:szCs w:val="24"/>
        </w:rPr>
        <w:t>Il est nécessaire que l’</w:t>
      </w:r>
      <w:proofErr w:type="spellStart"/>
      <w:r w:rsidRPr="008453DB">
        <w:rPr>
          <w:sz w:val="24"/>
          <w:szCs w:val="24"/>
        </w:rPr>
        <w:t>Asssemblée</w:t>
      </w:r>
      <w:proofErr w:type="spellEnd"/>
      <w:r w:rsidRPr="008453DB">
        <w:rPr>
          <w:sz w:val="24"/>
          <w:szCs w:val="24"/>
        </w:rPr>
        <w:t xml:space="preserve"> désigne </w:t>
      </w:r>
      <w:r>
        <w:rPr>
          <w:sz w:val="24"/>
          <w:szCs w:val="24"/>
        </w:rPr>
        <w:t xml:space="preserve">un délégué titulaire et un délégué suppléant pour représenter Touraine Propre, à cette commission. </w:t>
      </w:r>
    </w:p>
    <w:p w:rsidR="00BC55E9" w:rsidRDefault="00BC55E9" w:rsidP="00275D41">
      <w:pPr>
        <w:ind w:left="340"/>
        <w:rPr>
          <w:sz w:val="24"/>
          <w:szCs w:val="24"/>
        </w:rPr>
      </w:pPr>
      <w:r>
        <w:rPr>
          <w:sz w:val="24"/>
          <w:szCs w:val="24"/>
        </w:rPr>
        <w:t xml:space="preserve">Ne peuvent représenter Touraine Propre (MM. Galliot, </w:t>
      </w:r>
      <w:proofErr w:type="spellStart"/>
      <w:r>
        <w:rPr>
          <w:sz w:val="24"/>
          <w:szCs w:val="24"/>
        </w:rPr>
        <w:t>Trystram</w:t>
      </w:r>
      <w:proofErr w:type="spellEnd"/>
      <w:r>
        <w:rPr>
          <w:sz w:val="24"/>
          <w:szCs w:val="24"/>
        </w:rPr>
        <w:t xml:space="preserve">, Babary Loïc, </w:t>
      </w:r>
      <w:proofErr w:type="spellStart"/>
      <w:r>
        <w:rPr>
          <w:sz w:val="24"/>
          <w:szCs w:val="24"/>
        </w:rPr>
        <w:t>Dourthe</w:t>
      </w:r>
      <w:proofErr w:type="spellEnd"/>
      <w:r>
        <w:rPr>
          <w:sz w:val="24"/>
          <w:szCs w:val="24"/>
        </w:rPr>
        <w:t xml:space="preserve">, </w:t>
      </w:r>
      <w:r w:rsidR="00C36188">
        <w:rPr>
          <w:sz w:val="24"/>
          <w:szCs w:val="24"/>
        </w:rPr>
        <w:t xml:space="preserve">Houlard, </w:t>
      </w:r>
      <w:proofErr w:type="spellStart"/>
      <w:r>
        <w:rPr>
          <w:sz w:val="24"/>
          <w:szCs w:val="24"/>
        </w:rPr>
        <w:t>Veauvy</w:t>
      </w:r>
      <w:proofErr w:type="spellEnd"/>
      <w:r>
        <w:rPr>
          <w:sz w:val="24"/>
          <w:szCs w:val="24"/>
        </w:rPr>
        <w:t xml:space="preserve">, Offre) car ils sont déjà les représentants de leur collectivité d’origine. </w:t>
      </w:r>
    </w:p>
    <w:p w:rsidR="00BC55E9" w:rsidRDefault="00BC55E9" w:rsidP="00275D41">
      <w:pPr>
        <w:ind w:left="340"/>
        <w:rPr>
          <w:sz w:val="24"/>
          <w:szCs w:val="24"/>
        </w:rPr>
      </w:pPr>
      <w:r>
        <w:rPr>
          <w:sz w:val="24"/>
          <w:szCs w:val="24"/>
        </w:rPr>
        <w:t>Les délégués ne pouvant être présents le 2 février ont pu  faire acte de candidature par mail</w:t>
      </w:r>
      <w:r w:rsidR="00C36188">
        <w:rPr>
          <w:sz w:val="24"/>
          <w:szCs w:val="24"/>
        </w:rPr>
        <w:t xml:space="preserve"> </w:t>
      </w:r>
      <w:proofErr w:type="gramStart"/>
      <w:r>
        <w:rPr>
          <w:sz w:val="24"/>
          <w:szCs w:val="24"/>
        </w:rPr>
        <w:t xml:space="preserve">( </w:t>
      </w:r>
      <w:proofErr w:type="gramEnd"/>
      <w:r w:rsidR="00C36188">
        <w:fldChar w:fldCharType="begin"/>
      </w:r>
      <w:r w:rsidR="00C36188">
        <w:instrText xml:space="preserve"> HYPERLINK "mailto:touraine.propre@wanadoo.fr" </w:instrText>
      </w:r>
      <w:r w:rsidR="00C36188">
        <w:fldChar w:fldCharType="separate"/>
      </w:r>
      <w:r w:rsidRPr="00B9293B">
        <w:rPr>
          <w:rStyle w:val="Lienhypertexte"/>
          <w:sz w:val="24"/>
          <w:szCs w:val="24"/>
        </w:rPr>
        <w:t>touraine.propre@wanadoo.fr</w:t>
      </w:r>
      <w:r w:rsidR="00C36188">
        <w:rPr>
          <w:rStyle w:val="Lienhypertexte"/>
          <w:sz w:val="24"/>
          <w:szCs w:val="24"/>
        </w:rPr>
        <w:fldChar w:fldCharType="end"/>
      </w:r>
      <w:r>
        <w:rPr>
          <w:sz w:val="24"/>
          <w:szCs w:val="24"/>
        </w:rPr>
        <w:t xml:space="preserve">) en précisant s’ils souhaitent être délégué titulaire ou délégué suppléant . </w:t>
      </w:r>
    </w:p>
    <w:p w:rsidR="00F91F1C" w:rsidRDefault="00BC55E9" w:rsidP="00275D41">
      <w:pPr>
        <w:ind w:left="340"/>
        <w:rPr>
          <w:sz w:val="24"/>
          <w:szCs w:val="24"/>
        </w:rPr>
      </w:pPr>
      <w:r>
        <w:rPr>
          <w:sz w:val="24"/>
          <w:szCs w:val="24"/>
        </w:rPr>
        <w:t xml:space="preserve">Sont candidats : Pierre </w:t>
      </w:r>
      <w:proofErr w:type="spellStart"/>
      <w:r>
        <w:rPr>
          <w:sz w:val="24"/>
          <w:szCs w:val="24"/>
        </w:rPr>
        <w:t>Dattée</w:t>
      </w:r>
      <w:proofErr w:type="spellEnd"/>
      <w:r>
        <w:rPr>
          <w:sz w:val="24"/>
          <w:szCs w:val="24"/>
        </w:rPr>
        <w:t xml:space="preserve"> (délégué titulaire), </w:t>
      </w:r>
      <w:r w:rsidR="00F91F1C">
        <w:rPr>
          <w:sz w:val="24"/>
          <w:szCs w:val="24"/>
        </w:rPr>
        <w:t>Jean-Jacques Brun (</w:t>
      </w:r>
      <w:r>
        <w:rPr>
          <w:sz w:val="24"/>
          <w:szCs w:val="24"/>
        </w:rPr>
        <w:t>délégué suppléant</w:t>
      </w:r>
      <w:r w:rsidR="00F91F1C">
        <w:rPr>
          <w:sz w:val="24"/>
          <w:szCs w:val="24"/>
        </w:rPr>
        <w:t>)</w:t>
      </w:r>
      <w:r>
        <w:rPr>
          <w:sz w:val="24"/>
          <w:szCs w:val="24"/>
        </w:rPr>
        <w:t xml:space="preserve">. </w:t>
      </w:r>
    </w:p>
    <w:p w:rsidR="00BC55E9" w:rsidRDefault="00BC55E9" w:rsidP="00275D41">
      <w:pPr>
        <w:ind w:left="340"/>
        <w:rPr>
          <w:sz w:val="24"/>
          <w:szCs w:val="24"/>
        </w:rPr>
      </w:pPr>
      <w:r>
        <w:rPr>
          <w:sz w:val="24"/>
          <w:szCs w:val="24"/>
        </w:rPr>
        <w:t xml:space="preserve">Ils sont désignés à l’unanimité. </w:t>
      </w:r>
    </w:p>
    <w:p w:rsidR="00BC55E9" w:rsidRDefault="00BC55E9" w:rsidP="00275D41">
      <w:pPr>
        <w:ind w:left="340"/>
        <w:rPr>
          <w:sz w:val="24"/>
          <w:szCs w:val="24"/>
        </w:rPr>
      </w:pPr>
    </w:p>
    <w:p w:rsidR="00A76ACA" w:rsidRDefault="00A76ACA" w:rsidP="00275D41">
      <w:pPr>
        <w:rPr>
          <w:sz w:val="24"/>
          <w:szCs w:val="24"/>
        </w:rPr>
      </w:pPr>
    </w:p>
    <w:p w:rsidR="00BC55E9" w:rsidRDefault="00BC55E9" w:rsidP="00275D41">
      <w:pPr>
        <w:ind w:left="340"/>
        <w:rPr>
          <w:b/>
          <w:color w:val="FF0000"/>
          <w:sz w:val="32"/>
          <w:szCs w:val="32"/>
          <w:u w:val="thick"/>
        </w:rPr>
      </w:pPr>
      <w:r w:rsidRPr="00FB6438">
        <w:rPr>
          <w:b/>
          <w:color w:val="FF0000"/>
          <w:sz w:val="32"/>
          <w:szCs w:val="32"/>
          <w:u w:val="thick"/>
        </w:rPr>
        <w:t>REDUCTION A LA SOURCE</w:t>
      </w:r>
    </w:p>
    <w:p w:rsidR="00BC55E9" w:rsidRDefault="00BC55E9" w:rsidP="00275D41">
      <w:pPr>
        <w:ind w:left="340"/>
        <w:rPr>
          <w:b/>
          <w:sz w:val="24"/>
          <w:szCs w:val="24"/>
          <w:u w:val="single"/>
        </w:rPr>
      </w:pPr>
      <w:r w:rsidRPr="00100A31">
        <w:rPr>
          <w:b/>
          <w:sz w:val="24"/>
          <w:szCs w:val="24"/>
          <w:u w:val="single"/>
        </w:rPr>
        <w:t>4-ANIMATIONS EN MILIEU SCOLAIRE – AVENANT</w:t>
      </w:r>
      <w:r>
        <w:rPr>
          <w:b/>
          <w:sz w:val="24"/>
          <w:szCs w:val="24"/>
          <w:u w:val="single"/>
        </w:rPr>
        <w:t xml:space="preserve"> N° 1 </w:t>
      </w:r>
    </w:p>
    <w:p w:rsidR="00BC55E9" w:rsidRDefault="00BC55E9" w:rsidP="00275D41">
      <w:pPr>
        <w:ind w:left="340"/>
        <w:rPr>
          <w:sz w:val="24"/>
          <w:szCs w:val="24"/>
        </w:rPr>
      </w:pPr>
      <w:r w:rsidRPr="00100A31">
        <w:rPr>
          <w:sz w:val="24"/>
          <w:szCs w:val="24"/>
        </w:rPr>
        <w:t>Du fait de la demande importante, le Bureau souhaiterait répondre favorablement aux besoins  animations en milieu scolaire. Initialement, il</w:t>
      </w:r>
      <w:r>
        <w:rPr>
          <w:sz w:val="24"/>
          <w:szCs w:val="24"/>
        </w:rPr>
        <w:t xml:space="preserve"> était prévu 30 à 40 animations</w:t>
      </w:r>
      <w:r w:rsidRPr="00100A31">
        <w:rPr>
          <w:sz w:val="24"/>
          <w:szCs w:val="24"/>
        </w:rPr>
        <w:t xml:space="preserve">. </w:t>
      </w:r>
    </w:p>
    <w:p w:rsidR="00BC55E9" w:rsidRPr="00100A31" w:rsidRDefault="00BC55E9" w:rsidP="00275D41">
      <w:pPr>
        <w:ind w:left="340"/>
        <w:rPr>
          <w:sz w:val="24"/>
          <w:szCs w:val="24"/>
        </w:rPr>
      </w:pPr>
      <w:r w:rsidRPr="00100A31">
        <w:rPr>
          <w:sz w:val="24"/>
          <w:szCs w:val="24"/>
        </w:rPr>
        <w:t xml:space="preserve">Les 40 animations ont été rapidement réservées et la demande continué à affluer. </w:t>
      </w:r>
    </w:p>
    <w:p w:rsidR="00447C7D" w:rsidRDefault="00BC55E9" w:rsidP="00275D41">
      <w:pPr>
        <w:ind w:left="340"/>
        <w:rPr>
          <w:sz w:val="24"/>
          <w:szCs w:val="24"/>
        </w:rPr>
      </w:pPr>
      <w:r w:rsidRPr="00100A31">
        <w:rPr>
          <w:sz w:val="24"/>
          <w:szCs w:val="24"/>
        </w:rPr>
        <w:t>Il est donc prévu de passer un avenant</w:t>
      </w:r>
      <w:r>
        <w:rPr>
          <w:sz w:val="24"/>
          <w:szCs w:val="24"/>
        </w:rPr>
        <w:t xml:space="preserve"> N° 1 </w:t>
      </w:r>
      <w:r w:rsidRPr="00100A31">
        <w:rPr>
          <w:sz w:val="24"/>
          <w:szCs w:val="24"/>
        </w:rPr>
        <w:t xml:space="preserve"> avec la SEPANT pour 5 à 20 animations supplémentaires. Le tarif est de 160 €/ anima</w:t>
      </w:r>
      <w:bookmarkStart w:id="0" w:name="_GoBack"/>
      <w:bookmarkEnd w:id="0"/>
      <w:r w:rsidRPr="00100A31">
        <w:rPr>
          <w:sz w:val="24"/>
          <w:szCs w:val="24"/>
        </w:rPr>
        <w:t xml:space="preserve">tion. Le surcoût maximal sera donc de </w:t>
      </w:r>
    </w:p>
    <w:p w:rsidR="00BC55E9" w:rsidRPr="00100A31" w:rsidRDefault="00BC55E9" w:rsidP="00275D41">
      <w:pPr>
        <w:ind w:left="340"/>
        <w:rPr>
          <w:sz w:val="24"/>
          <w:szCs w:val="24"/>
        </w:rPr>
      </w:pPr>
      <w:r w:rsidRPr="00100A31">
        <w:rPr>
          <w:sz w:val="24"/>
          <w:szCs w:val="24"/>
        </w:rPr>
        <w:t xml:space="preserve">3 200 €. Il n’y aura pas de second avenant pour 2 raisons : </w:t>
      </w:r>
    </w:p>
    <w:p w:rsidR="00BC55E9" w:rsidRPr="00100A31" w:rsidRDefault="00BC55E9" w:rsidP="00275D41">
      <w:pPr>
        <w:pStyle w:val="Paragraphedeliste"/>
        <w:numPr>
          <w:ilvl w:val="0"/>
          <w:numId w:val="2"/>
        </w:numPr>
        <w:ind w:left="340"/>
        <w:rPr>
          <w:rFonts w:ascii="Times New Roman" w:hAnsi="Times New Roman" w:cs="Times New Roman"/>
          <w:sz w:val="24"/>
          <w:szCs w:val="24"/>
        </w:rPr>
      </w:pPr>
      <w:r w:rsidRPr="00100A31">
        <w:rPr>
          <w:rFonts w:ascii="Times New Roman" w:hAnsi="Times New Roman" w:cs="Times New Roman"/>
          <w:sz w:val="24"/>
          <w:szCs w:val="24"/>
        </w:rPr>
        <w:t xml:space="preserve">la </w:t>
      </w:r>
      <w:proofErr w:type="spellStart"/>
      <w:r w:rsidRPr="00100A31">
        <w:rPr>
          <w:rFonts w:ascii="Times New Roman" w:hAnsi="Times New Roman" w:cs="Times New Roman"/>
          <w:sz w:val="24"/>
          <w:szCs w:val="24"/>
        </w:rPr>
        <w:t>Sepant</w:t>
      </w:r>
      <w:proofErr w:type="spellEnd"/>
      <w:r w:rsidRPr="00100A31">
        <w:rPr>
          <w:rFonts w:ascii="Times New Roman" w:hAnsi="Times New Roman" w:cs="Times New Roman"/>
          <w:sz w:val="24"/>
          <w:szCs w:val="24"/>
        </w:rPr>
        <w:t xml:space="preserve"> ne sera pas en mesure de faire face à plus de 60 animations (elle a des réservations de la part d’autres structures). </w:t>
      </w:r>
    </w:p>
    <w:p w:rsidR="00BC55E9" w:rsidRPr="00100A31" w:rsidRDefault="00BC55E9" w:rsidP="00275D41">
      <w:pPr>
        <w:pStyle w:val="Paragraphedeliste"/>
        <w:numPr>
          <w:ilvl w:val="0"/>
          <w:numId w:val="2"/>
        </w:numPr>
        <w:spacing w:after="0"/>
        <w:ind w:left="340"/>
        <w:rPr>
          <w:rFonts w:ascii="Times New Roman" w:hAnsi="Times New Roman" w:cs="Times New Roman"/>
          <w:b/>
          <w:sz w:val="24"/>
          <w:szCs w:val="24"/>
          <w:u w:val="single"/>
        </w:rPr>
      </w:pPr>
      <w:r w:rsidRPr="00100A31">
        <w:rPr>
          <w:rFonts w:ascii="Times New Roman" w:hAnsi="Times New Roman" w:cs="Times New Roman"/>
          <w:sz w:val="24"/>
          <w:szCs w:val="24"/>
        </w:rPr>
        <w:t xml:space="preserve">Il est souhaitable d’avoir un nombre d’animations fixé entre 40 et 60/ an </w:t>
      </w:r>
      <w:r>
        <w:rPr>
          <w:rFonts w:ascii="Times New Roman" w:hAnsi="Times New Roman" w:cs="Times New Roman"/>
          <w:sz w:val="24"/>
          <w:szCs w:val="24"/>
        </w:rPr>
        <w:t xml:space="preserve">afin </w:t>
      </w:r>
      <w:r w:rsidRPr="00100A31">
        <w:rPr>
          <w:rFonts w:ascii="Times New Roman" w:hAnsi="Times New Roman" w:cs="Times New Roman"/>
          <w:sz w:val="24"/>
          <w:szCs w:val="24"/>
        </w:rPr>
        <w:t xml:space="preserve">d’avoir un plan lissé sur plusieurs années. Néanmoins, en fonction des adhésions, ce nombre  serait peut-être à revoir à la hausse à partir de 2018. </w:t>
      </w:r>
    </w:p>
    <w:p w:rsidR="00BC55E9" w:rsidRPr="00100A31" w:rsidRDefault="00BC55E9" w:rsidP="00275D41">
      <w:pPr>
        <w:pStyle w:val="Paragraphedeliste"/>
        <w:spacing w:after="0"/>
        <w:ind w:left="340"/>
        <w:rPr>
          <w:rFonts w:ascii="Times New Roman" w:hAnsi="Times New Roman" w:cs="Times New Roman"/>
          <w:b/>
          <w:sz w:val="24"/>
          <w:szCs w:val="24"/>
          <w:u w:val="single"/>
        </w:rPr>
      </w:pPr>
    </w:p>
    <w:p w:rsidR="00447C7D" w:rsidRDefault="00BC55E9" w:rsidP="00275D41">
      <w:pPr>
        <w:tabs>
          <w:tab w:val="right" w:pos="9072"/>
        </w:tabs>
        <w:ind w:left="340"/>
        <w:rPr>
          <w:sz w:val="24"/>
          <w:szCs w:val="24"/>
        </w:rPr>
      </w:pPr>
      <w:r w:rsidRPr="0088440A">
        <w:rPr>
          <w:sz w:val="24"/>
          <w:szCs w:val="24"/>
        </w:rPr>
        <w:t xml:space="preserve">A </w:t>
      </w:r>
      <w:r>
        <w:rPr>
          <w:sz w:val="24"/>
          <w:szCs w:val="24"/>
        </w:rPr>
        <w:t>l’unanimité</w:t>
      </w:r>
      <w:r w:rsidRPr="0088440A">
        <w:rPr>
          <w:sz w:val="24"/>
          <w:szCs w:val="24"/>
        </w:rPr>
        <w:t xml:space="preserve">, le Comité Syndical autorise M. le Président à signer l’avenant correspondant. </w:t>
      </w:r>
    </w:p>
    <w:p w:rsidR="00BC55E9" w:rsidRPr="0088440A" w:rsidRDefault="00BC55E9" w:rsidP="00275D41">
      <w:pPr>
        <w:tabs>
          <w:tab w:val="right" w:pos="9072"/>
        </w:tabs>
        <w:ind w:left="340"/>
        <w:rPr>
          <w:sz w:val="24"/>
          <w:szCs w:val="24"/>
        </w:rPr>
      </w:pPr>
      <w:r w:rsidRPr="0088440A">
        <w:rPr>
          <w:sz w:val="24"/>
          <w:szCs w:val="24"/>
        </w:rPr>
        <w:tab/>
      </w:r>
    </w:p>
    <w:p w:rsidR="00BC55E9" w:rsidRPr="00100A31" w:rsidRDefault="00BC55E9" w:rsidP="00275D41">
      <w:pPr>
        <w:pStyle w:val="Paragraphedeliste"/>
        <w:spacing w:after="0"/>
        <w:ind w:left="340"/>
        <w:rPr>
          <w:rFonts w:ascii="Times New Roman" w:hAnsi="Times New Roman" w:cs="Times New Roman"/>
          <w:b/>
          <w:sz w:val="24"/>
          <w:szCs w:val="24"/>
          <w:u w:val="single"/>
        </w:rPr>
      </w:pPr>
    </w:p>
    <w:p w:rsidR="00BC55E9" w:rsidRPr="00100A31" w:rsidRDefault="00BC55E9" w:rsidP="00275D41">
      <w:pPr>
        <w:ind w:left="340"/>
        <w:rPr>
          <w:b/>
          <w:sz w:val="24"/>
          <w:szCs w:val="24"/>
          <w:u w:val="single"/>
        </w:rPr>
      </w:pPr>
      <w:r w:rsidRPr="00100A31">
        <w:rPr>
          <w:b/>
          <w:sz w:val="24"/>
          <w:szCs w:val="24"/>
          <w:u w:val="single"/>
        </w:rPr>
        <w:t xml:space="preserve">5-TROPHEES TOURAINE PROPRE- RAPPEL </w:t>
      </w:r>
    </w:p>
    <w:p w:rsidR="00BC55E9" w:rsidRPr="00100A31" w:rsidRDefault="00BC55E9" w:rsidP="00275D41">
      <w:pPr>
        <w:ind w:left="340"/>
        <w:rPr>
          <w:b/>
          <w:sz w:val="24"/>
          <w:szCs w:val="24"/>
          <w:u w:val="single"/>
        </w:rPr>
      </w:pPr>
    </w:p>
    <w:p w:rsidR="00BC55E9" w:rsidRDefault="00BC55E9" w:rsidP="00275D41">
      <w:pPr>
        <w:ind w:left="340"/>
        <w:rPr>
          <w:sz w:val="24"/>
          <w:szCs w:val="24"/>
        </w:rPr>
      </w:pPr>
      <w:r w:rsidRPr="00100A31">
        <w:rPr>
          <w:sz w:val="24"/>
          <w:szCs w:val="24"/>
        </w:rPr>
        <w:t xml:space="preserve">La remise des  Trophées Touraine propre aura lieu </w:t>
      </w:r>
      <w:r w:rsidRPr="00100A31">
        <w:rPr>
          <w:sz w:val="24"/>
          <w:szCs w:val="24"/>
          <w:u w:val="single"/>
        </w:rPr>
        <w:t xml:space="preserve">le </w:t>
      </w:r>
      <w:r w:rsidRPr="00100A31">
        <w:rPr>
          <w:b/>
          <w:sz w:val="24"/>
          <w:szCs w:val="24"/>
          <w:u w:val="single"/>
        </w:rPr>
        <w:t>jeudi 9 février 2017, à 18 h</w:t>
      </w:r>
      <w:r w:rsidRPr="00100A31">
        <w:rPr>
          <w:sz w:val="24"/>
          <w:szCs w:val="24"/>
        </w:rPr>
        <w:t>, à la Chambre de co</w:t>
      </w:r>
      <w:r>
        <w:rPr>
          <w:sz w:val="24"/>
          <w:szCs w:val="24"/>
        </w:rPr>
        <w:t xml:space="preserve">mmerce et d’Industrie, au siège, 4 </w:t>
      </w:r>
      <w:r w:rsidRPr="00100A31">
        <w:rPr>
          <w:sz w:val="24"/>
          <w:szCs w:val="24"/>
        </w:rPr>
        <w:t>rue Jules Favre à Tours.</w:t>
      </w:r>
    </w:p>
    <w:p w:rsidR="00A76ACA" w:rsidRPr="00100A31" w:rsidRDefault="00A76ACA" w:rsidP="00275D41">
      <w:pPr>
        <w:ind w:left="340"/>
        <w:rPr>
          <w:sz w:val="24"/>
          <w:szCs w:val="24"/>
        </w:rPr>
      </w:pPr>
    </w:p>
    <w:p w:rsidR="00BC55E9" w:rsidRPr="00100A31" w:rsidRDefault="00BC55E9" w:rsidP="00275D41">
      <w:pPr>
        <w:ind w:left="340"/>
        <w:rPr>
          <w:sz w:val="24"/>
          <w:szCs w:val="24"/>
        </w:rPr>
      </w:pPr>
    </w:p>
    <w:p w:rsidR="00BC55E9" w:rsidRPr="00100A31" w:rsidRDefault="00BC55E9" w:rsidP="00275D41">
      <w:pPr>
        <w:ind w:left="340"/>
        <w:rPr>
          <w:b/>
          <w:sz w:val="24"/>
          <w:szCs w:val="24"/>
          <w:u w:val="single"/>
        </w:rPr>
      </w:pPr>
      <w:r w:rsidRPr="00100A31">
        <w:rPr>
          <w:b/>
          <w:sz w:val="24"/>
          <w:szCs w:val="24"/>
          <w:u w:val="single"/>
        </w:rPr>
        <w:t>6- APPEL A PROJET</w:t>
      </w:r>
      <w:r w:rsidR="00A76ACA">
        <w:rPr>
          <w:b/>
          <w:sz w:val="24"/>
          <w:szCs w:val="24"/>
          <w:u w:val="single"/>
        </w:rPr>
        <w:t xml:space="preserve">S </w:t>
      </w:r>
      <w:r w:rsidRPr="00100A31">
        <w:rPr>
          <w:b/>
          <w:sz w:val="24"/>
          <w:szCs w:val="24"/>
          <w:u w:val="single"/>
        </w:rPr>
        <w:t xml:space="preserve"> 2017-2018-</w:t>
      </w:r>
    </w:p>
    <w:p w:rsidR="00BC55E9" w:rsidRPr="00100A31" w:rsidRDefault="00BC55E9" w:rsidP="00275D41">
      <w:pPr>
        <w:ind w:left="340"/>
        <w:rPr>
          <w:b/>
          <w:sz w:val="24"/>
          <w:szCs w:val="24"/>
          <w:u w:val="single"/>
        </w:rPr>
      </w:pPr>
    </w:p>
    <w:p w:rsidR="00BC55E9" w:rsidRPr="00100A31" w:rsidRDefault="00BC55E9" w:rsidP="00275D41">
      <w:pPr>
        <w:ind w:left="340"/>
        <w:rPr>
          <w:sz w:val="24"/>
          <w:szCs w:val="24"/>
        </w:rPr>
      </w:pPr>
      <w:r w:rsidRPr="00100A31">
        <w:rPr>
          <w:sz w:val="24"/>
          <w:szCs w:val="24"/>
        </w:rPr>
        <w:t xml:space="preserve">Il est éventuellement proposé de mettre en place, </w:t>
      </w:r>
      <w:r>
        <w:rPr>
          <w:sz w:val="24"/>
          <w:szCs w:val="24"/>
        </w:rPr>
        <w:t>deux</w:t>
      </w:r>
      <w:r w:rsidRPr="00100A31">
        <w:rPr>
          <w:sz w:val="24"/>
          <w:szCs w:val="24"/>
        </w:rPr>
        <w:t xml:space="preserve"> sessions annuelles pour l’appel à projets. Cela présente des avantages pour les associations et les collectivités</w:t>
      </w:r>
      <w:r>
        <w:rPr>
          <w:sz w:val="24"/>
          <w:szCs w:val="24"/>
        </w:rPr>
        <w:t xml:space="preserve"> </w:t>
      </w:r>
      <w:proofErr w:type="gramStart"/>
      <w:r>
        <w:rPr>
          <w:sz w:val="24"/>
          <w:szCs w:val="24"/>
        </w:rPr>
        <w:t>candidates</w:t>
      </w:r>
      <w:r w:rsidR="00447C7D">
        <w:rPr>
          <w:sz w:val="24"/>
          <w:szCs w:val="24"/>
        </w:rPr>
        <w:t xml:space="preserve"> </w:t>
      </w:r>
      <w:r>
        <w:rPr>
          <w:sz w:val="24"/>
          <w:szCs w:val="24"/>
        </w:rPr>
        <w:t>,</w:t>
      </w:r>
      <w:proofErr w:type="gramEnd"/>
      <w:r>
        <w:rPr>
          <w:sz w:val="24"/>
          <w:szCs w:val="24"/>
        </w:rPr>
        <w:t xml:space="preserve"> </w:t>
      </w:r>
      <w:r w:rsidRPr="00100A31">
        <w:rPr>
          <w:sz w:val="24"/>
          <w:szCs w:val="24"/>
        </w:rPr>
        <w:t xml:space="preserve"> mais présente moins de lisibilité dans les projets soutenu</w:t>
      </w:r>
      <w:r>
        <w:rPr>
          <w:sz w:val="24"/>
          <w:szCs w:val="24"/>
        </w:rPr>
        <w:t>s</w:t>
      </w:r>
      <w:r w:rsidRPr="00100A31">
        <w:rPr>
          <w:sz w:val="24"/>
          <w:szCs w:val="24"/>
        </w:rPr>
        <w:t xml:space="preserve"> par Touraine Propre.</w:t>
      </w:r>
    </w:p>
    <w:p w:rsidR="00BC55E9" w:rsidRPr="00100A31" w:rsidRDefault="00BC55E9" w:rsidP="00275D41">
      <w:pPr>
        <w:ind w:left="340"/>
        <w:rPr>
          <w:sz w:val="24"/>
          <w:szCs w:val="24"/>
        </w:rPr>
      </w:pPr>
      <w:r>
        <w:rPr>
          <w:sz w:val="24"/>
          <w:szCs w:val="24"/>
        </w:rPr>
        <w:t>A l’unanimité, le Comité Syndical décide qu’il y aura à partir de 2017, deux sessions d’</w:t>
      </w:r>
      <w:r w:rsidR="00F91F1C">
        <w:rPr>
          <w:sz w:val="24"/>
          <w:szCs w:val="24"/>
        </w:rPr>
        <w:t>appel à projets par an (</w:t>
      </w:r>
      <w:r w:rsidR="00275D41">
        <w:rPr>
          <w:sz w:val="24"/>
          <w:szCs w:val="24"/>
        </w:rPr>
        <w:t>si possible</w:t>
      </w:r>
      <w:r>
        <w:rPr>
          <w:sz w:val="24"/>
          <w:szCs w:val="24"/>
        </w:rPr>
        <w:t>, la première au printemps et la seconde à l’automne</w:t>
      </w:r>
      <w:r w:rsidR="00275D41">
        <w:rPr>
          <w:sz w:val="24"/>
          <w:szCs w:val="24"/>
        </w:rPr>
        <w:t>)</w:t>
      </w:r>
      <w:r>
        <w:rPr>
          <w:sz w:val="24"/>
          <w:szCs w:val="24"/>
        </w:rPr>
        <w:t xml:space="preserve">. </w:t>
      </w:r>
    </w:p>
    <w:p w:rsidR="00BC55E9" w:rsidRPr="00100A31" w:rsidRDefault="00BC55E9" w:rsidP="00275D41">
      <w:pPr>
        <w:ind w:left="340"/>
        <w:rPr>
          <w:sz w:val="24"/>
          <w:szCs w:val="24"/>
        </w:rPr>
      </w:pPr>
      <w:r w:rsidRPr="00100A31">
        <w:rPr>
          <w:sz w:val="24"/>
          <w:szCs w:val="24"/>
        </w:rPr>
        <w:t xml:space="preserve"> </w:t>
      </w:r>
    </w:p>
    <w:p w:rsidR="00BC55E9" w:rsidRPr="00100A31" w:rsidRDefault="00BC55E9" w:rsidP="00275D41">
      <w:pPr>
        <w:ind w:left="340"/>
        <w:rPr>
          <w:b/>
          <w:color w:val="FF0000"/>
          <w:sz w:val="32"/>
          <w:szCs w:val="32"/>
          <w:u w:val="single"/>
        </w:rPr>
      </w:pPr>
    </w:p>
    <w:p w:rsidR="00BC55E9" w:rsidRDefault="00BC55E9" w:rsidP="00275D41">
      <w:pPr>
        <w:ind w:left="340"/>
        <w:rPr>
          <w:b/>
          <w:color w:val="FF0000"/>
          <w:sz w:val="32"/>
          <w:szCs w:val="32"/>
          <w:u w:val="thick"/>
        </w:rPr>
      </w:pPr>
      <w:r w:rsidRPr="00100A31">
        <w:rPr>
          <w:b/>
          <w:color w:val="FF0000"/>
          <w:sz w:val="32"/>
          <w:szCs w:val="32"/>
          <w:u w:val="thick"/>
        </w:rPr>
        <w:t xml:space="preserve">ETUDES </w:t>
      </w:r>
    </w:p>
    <w:p w:rsidR="00BC55E9" w:rsidRPr="00100A31" w:rsidRDefault="00BC55E9" w:rsidP="00275D41">
      <w:pPr>
        <w:ind w:left="340"/>
        <w:rPr>
          <w:b/>
          <w:color w:val="FF0000"/>
          <w:sz w:val="32"/>
          <w:szCs w:val="32"/>
          <w:u w:val="thick"/>
        </w:rPr>
      </w:pPr>
    </w:p>
    <w:p w:rsidR="00BC55E9" w:rsidRDefault="00BC55E9" w:rsidP="00275D41">
      <w:pPr>
        <w:ind w:left="340"/>
        <w:rPr>
          <w:b/>
          <w:sz w:val="24"/>
          <w:szCs w:val="24"/>
          <w:u w:val="thick"/>
        </w:rPr>
      </w:pPr>
      <w:r w:rsidRPr="00100A31">
        <w:rPr>
          <w:b/>
          <w:sz w:val="24"/>
          <w:szCs w:val="24"/>
          <w:u w:val="thick"/>
        </w:rPr>
        <w:t xml:space="preserve">7- CENTRE DE TRI – REPONSES DES COLLECTIVITES CONCERNEES </w:t>
      </w:r>
    </w:p>
    <w:p w:rsidR="00712B13" w:rsidRDefault="00712B13" w:rsidP="00275D41">
      <w:pPr>
        <w:ind w:left="340"/>
        <w:rPr>
          <w:b/>
          <w:sz w:val="24"/>
          <w:szCs w:val="24"/>
          <w:u w:val="thick"/>
        </w:rPr>
      </w:pPr>
    </w:p>
    <w:p w:rsidR="00712B13" w:rsidRDefault="00712B13" w:rsidP="00275D41">
      <w:pPr>
        <w:ind w:left="340"/>
        <w:rPr>
          <w:sz w:val="24"/>
          <w:szCs w:val="24"/>
        </w:rPr>
      </w:pPr>
      <w:r w:rsidRPr="00712B13">
        <w:rPr>
          <w:sz w:val="24"/>
          <w:szCs w:val="24"/>
        </w:rPr>
        <w:t xml:space="preserve">Les collectivités ayant participé à l’étude sur le centre de tri </w:t>
      </w:r>
      <w:r>
        <w:rPr>
          <w:sz w:val="24"/>
          <w:szCs w:val="24"/>
        </w:rPr>
        <w:t xml:space="preserve"> et deux autres collectivités du Loir-et-Cher (</w:t>
      </w:r>
      <w:proofErr w:type="spellStart"/>
      <w:r>
        <w:rPr>
          <w:sz w:val="24"/>
          <w:szCs w:val="24"/>
        </w:rPr>
        <w:t>Smictom</w:t>
      </w:r>
      <w:proofErr w:type="spellEnd"/>
      <w:r>
        <w:rPr>
          <w:sz w:val="24"/>
          <w:szCs w:val="24"/>
        </w:rPr>
        <w:t xml:space="preserve"> de Sologne et </w:t>
      </w:r>
      <w:proofErr w:type="spellStart"/>
      <w:r>
        <w:rPr>
          <w:sz w:val="24"/>
          <w:szCs w:val="24"/>
        </w:rPr>
        <w:t>Smieeom</w:t>
      </w:r>
      <w:proofErr w:type="spellEnd"/>
      <w:r>
        <w:rPr>
          <w:sz w:val="24"/>
          <w:szCs w:val="24"/>
        </w:rPr>
        <w:t xml:space="preserve"> Val de Cher) ont reçu en janvier un courrier leur demandant si elles souhaitaient poursuivre leur engagement, sous quelle forme, et à que</w:t>
      </w:r>
      <w:r w:rsidR="00447C7D">
        <w:rPr>
          <w:sz w:val="24"/>
          <w:szCs w:val="24"/>
        </w:rPr>
        <w:t>lle hauteur</w:t>
      </w:r>
      <w:r>
        <w:rPr>
          <w:sz w:val="24"/>
          <w:szCs w:val="24"/>
        </w:rPr>
        <w:t xml:space="preserve">. A ce jour, peu de collectivités ont répondu car du fait de la modification de la carte intercommunale, des nouveaux délégués doivent prendre connaissance du dossier </w:t>
      </w:r>
      <w:r w:rsidR="0005201C">
        <w:rPr>
          <w:sz w:val="24"/>
          <w:szCs w:val="24"/>
        </w:rPr>
        <w:t xml:space="preserve">et certains ne sont pas encore désignés. </w:t>
      </w:r>
    </w:p>
    <w:p w:rsidR="00447C7D" w:rsidRPr="00712B13" w:rsidRDefault="00447C7D" w:rsidP="00275D41">
      <w:pPr>
        <w:ind w:left="340"/>
        <w:rPr>
          <w:sz w:val="24"/>
          <w:szCs w:val="24"/>
        </w:rPr>
      </w:pPr>
      <w:r>
        <w:rPr>
          <w:sz w:val="24"/>
          <w:szCs w:val="24"/>
        </w:rPr>
        <w:t xml:space="preserve">Un point sur ce dossier sera fait lors du prochain Comité Syndical. </w:t>
      </w:r>
    </w:p>
    <w:p w:rsidR="00A76ACA" w:rsidRDefault="00A76ACA" w:rsidP="00275D41">
      <w:pPr>
        <w:rPr>
          <w:b/>
          <w:sz w:val="24"/>
          <w:szCs w:val="24"/>
          <w:u w:val="thick"/>
        </w:rPr>
      </w:pPr>
    </w:p>
    <w:p w:rsidR="00BC55E9" w:rsidRDefault="00BC55E9" w:rsidP="00275D41">
      <w:pPr>
        <w:ind w:left="340"/>
        <w:rPr>
          <w:b/>
          <w:color w:val="FF0000"/>
          <w:sz w:val="32"/>
          <w:szCs w:val="32"/>
          <w:u w:val="thick"/>
        </w:rPr>
      </w:pPr>
      <w:r w:rsidRPr="00100A31">
        <w:rPr>
          <w:b/>
          <w:color w:val="FF0000"/>
          <w:sz w:val="32"/>
          <w:szCs w:val="32"/>
          <w:u w:val="thick"/>
        </w:rPr>
        <w:t xml:space="preserve">QUESTIONS DIVERSES  ET ACTUALITES DES ADHERENTS </w:t>
      </w:r>
    </w:p>
    <w:p w:rsidR="00BC55E9" w:rsidRDefault="00BC55E9" w:rsidP="00275D41">
      <w:pPr>
        <w:ind w:left="340"/>
        <w:rPr>
          <w:b/>
          <w:color w:val="FF0000"/>
          <w:sz w:val="32"/>
          <w:szCs w:val="32"/>
          <w:u w:val="thick"/>
        </w:rPr>
      </w:pPr>
    </w:p>
    <w:p w:rsidR="00BC55E9" w:rsidRDefault="00BC55E9" w:rsidP="00275D41">
      <w:pPr>
        <w:pStyle w:val="Paragraphedeliste"/>
        <w:numPr>
          <w:ilvl w:val="0"/>
          <w:numId w:val="2"/>
        </w:numPr>
        <w:ind w:left="340"/>
        <w:rPr>
          <w:rFonts w:ascii="Times New Roman" w:hAnsi="Times New Roman" w:cs="Times New Roman"/>
          <w:sz w:val="24"/>
          <w:szCs w:val="24"/>
          <w:u w:val="thick"/>
        </w:rPr>
      </w:pPr>
      <w:r w:rsidRPr="009D5CBF">
        <w:rPr>
          <w:rFonts w:ascii="Times New Roman" w:hAnsi="Times New Roman" w:cs="Times New Roman"/>
          <w:sz w:val="24"/>
          <w:szCs w:val="24"/>
          <w:u w:val="thick"/>
        </w:rPr>
        <w:t xml:space="preserve">Projet Association Zéro déchet Compostage collectif </w:t>
      </w:r>
    </w:p>
    <w:p w:rsidR="00BC55E9" w:rsidRDefault="00BC55E9" w:rsidP="00275D41">
      <w:pPr>
        <w:pStyle w:val="Paragraphedeliste"/>
        <w:ind w:left="340"/>
        <w:rPr>
          <w:rFonts w:ascii="Times New Roman" w:hAnsi="Times New Roman" w:cs="Times New Roman"/>
          <w:sz w:val="24"/>
          <w:szCs w:val="24"/>
          <w:u w:val="thick"/>
        </w:rPr>
      </w:pPr>
    </w:p>
    <w:p w:rsidR="00BC55E9" w:rsidRDefault="00BC55E9" w:rsidP="00275D41">
      <w:pPr>
        <w:pStyle w:val="Paragraphedeliste"/>
        <w:ind w:left="340"/>
        <w:rPr>
          <w:rFonts w:ascii="Times New Roman" w:hAnsi="Times New Roman" w:cs="Times New Roman"/>
          <w:sz w:val="24"/>
          <w:szCs w:val="24"/>
        </w:rPr>
      </w:pPr>
      <w:r w:rsidRPr="00BC55E9">
        <w:rPr>
          <w:rFonts w:ascii="Times New Roman" w:hAnsi="Times New Roman" w:cs="Times New Roman"/>
          <w:sz w:val="24"/>
          <w:szCs w:val="24"/>
        </w:rPr>
        <w:t>L’association Zéro</w:t>
      </w:r>
      <w:r>
        <w:rPr>
          <w:rFonts w:ascii="Times New Roman" w:hAnsi="Times New Roman" w:cs="Times New Roman"/>
          <w:sz w:val="24"/>
          <w:szCs w:val="24"/>
        </w:rPr>
        <w:t xml:space="preserve"> D</w:t>
      </w:r>
      <w:r w:rsidR="00121C12">
        <w:rPr>
          <w:rFonts w:ascii="Times New Roman" w:hAnsi="Times New Roman" w:cs="Times New Roman"/>
          <w:sz w:val="24"/>
          <w:szCs w:val="24"/>
        </w:rPr>
        <w:t>échet Touraine</w:t>
      </w:r>
      <w:r w:rsidRPr="00BC55E9">
        <w:rPr>
          <w:rFonts w:ascii="Times New Roman" w:hAnsi="Times New Roman" w:cs="Times New Roman"/>
          <w:sz w:val="24"/>
          <w:szCs w:val="24"/>
        </w:rPr>
        <w:t>, men</w:t>
      </w:r>
      <w:r>
        <w:rPr>
          <w:rFonts w:ascii="Times New Roman" w:hAnsi="Times New Roman" w:cs="Times New Roman"/>
          <w:sz w:val="24"/>
          <w:szCs w:val="24"/>
        </w:rPr>
        <w:t>ée par des professeurs de l’Université, souhaite expérimenter des composteurs collectifs en pied d’immeuble. Le modèle de composteur a été breve</w:t>
      </w:r>
      <w:r w:rsidR="00121C12">
        <w:rPr>
          <w:rFonts w:ascii="Times New Roman" w:hAnsi="Times New Roman" w:cs="Times New Roman"/>
          <w:sz w:val="24"/>
          <w:szCs w:val="24"/>
        </w:rPr>
        <w:t>té</w:t>
      </w:r>
      <w:r>
        <w:rPr>
          <w:rFonts w:ascii="Times New Roman" w:hAnsi="Times New Roman" w:cs="Times New Roman"/>
          <w:sz w:val="24"/>
          <w:szCs w:val="24"/>
        </w:rPr>
        <w:t xml:space="preserve">. </w:t>
      </w:r>
      <w:r w:rsidR="00121C12">
        <w:rPr>
          <w:rFonts w:ascii="Times New Roman" w:hAnsi="Times New Roman" w:cs="Times New Roman"/>
          <w:sz w:val="24"/>
          <w:szCs w:val="24"/>
        </w:rPr>
        <w:t xml:space="preserve">Un accompagnement serait proposé sur les dix sites durant deux ans. </w:t>
      </w:r>
      <w:r>
        <w:rPr>
          <w:rFonts w:ascii="Times New Roman" w:hAnsi="Times New Roman" w:cs="Times New Roman"/>
          <w:sz w:val="24"/>
          <w:szCs w:val="24"/>
        </w:rPr>
        <w:t xml:space="preserve">Ce dossier sera présenté </w:t>
      </w:r>
      <w:r w:rsidR="00121C12">
        <w:rPr>
          <w:rFonts w:ascii="Times New Roman" w:hAnsi="Times New Roman" w:cs="Times New Roman"/>
          <w:sz w:val="24"/>
          <w:szCs w:val="24"/>
        </w:rPr>
        <w:t>par l’association, pour l’appel à projets lancé par la région Centre Val de Loire.</w:t>
      </w:r>
    </w:p>
    <w:p w:rsidR="00121C12" w:rsidRDefault="00121C12" w:rsidP="00275D41">
      <w:pPr>
        <w:pStyle w:val="Paragraphedeliste"/>
        <w:ind w:left="340"/>
        <w:rPr>
          <w:rFonts w:ascii="Times New Roman" w:hAnsi="Times New Roman" w:cs="Times New Roman"/>
          <w:sz w:val="24"/>
          <w:szCs w:val="24"/>
        </w:rPr>
      </w:pPr>
      <w:r>
        <w:rPr>
          <w:rFonts w:ascii="Times New Roman" w:hAnsi="Times New Roman" w:cs="Times New Roman"/>
          <w:sz w:val="24"/>
          <w:szCs w:val="24"/>
        </w:rPr>
        <w:t xml:space="preserve">Le comité syndical  trouve le dossier intéressant  et souhaite que ce dossier soit rattaché à la prochaine session de l’appel à projets de Touraine Propre. Une subvention de l’ordre de 5 000 € est évoquée. </w:t>
      </w:r>
    </w:p>
    <w:p w:rsidR="001B0C44" w:rsidRDefault="001B0C44" w:rsidP="00275D41">
      <w:pPr>
        <w:pStyle w:val="Paragraphedeliste"/>
        <w:ind w:left="340"/>
        <w:rPr>
          <w:rFonts w:ascii="Times New Roman" w:hAnsi="Times New Roman" w:cs="Times New Roman"/>
          <w:sz w:val="24"/>
          <w:szCs w:val="24"/>
        </w:rPr>
      </w:pPr>
    </w:p>
    <w:p w:rsidR="00447C7D" w:rsidRDefault="00447C7D" w:rsidP="00275D41">
      <w:pPr>
        <w:pStyle w:val="Paragraphedeliste"/>
        <w:ind w:left="340"/>
        <w:rPr>
          <w:rFonts w:ascii="Times New Roman" w:hAnsi="Times New Roman" w:cs="Times New Roman"/>
          <w:sz w:val="24"/>
          <w:szCs w:val="24"/>
        </w:rPr>
      </w:pPr>
    </w:p>
    <w:p w:rsidR="001B0C44" w:rsidRDefault="001B0C44" w:rsidP="00275D41">
      <w:pPr>
        <w:pStyle w:val="Paragraphedeliste"/>
        <w:numPr>
          <w:ilvl w:val="0"/>
          <w:numId w:val="2"/>
        </w:numPr>
        <w:ind w:left="340"/>
        <w:rPr>
          <w:rFonts w:ascii="Times New Roman" w:hAnsi="Times New Roman" w:cs="Times New Roman"/>
          <w:sz w:val="24"/>
          <w:szCs w:val="24"/>
          <w:u w:val="single"/>
        </w:rPr>
      </w:pPr>
      <w:r w:rsidRPr="00F91F1C">
        <w:rPr>
          <w:rFonts w:ascii="Times New Roman" w:hAnsi="Times New Roman" w:cs="Times New Roman"/>
          <w:sz w:val="24"/>
          <w:szCs w:val="24"/>
          <w:u w:val="single"/>
        </w:rPr>
        <w:lastRenderedPageBreak/>
        <w:t xml:space="preserve">Projet  </w:t>
      </w:r>
      <w:r w:rsidR="00F91F1C" w:rsidRPr="00F91F1C">
        <w:rPr>
          <w:rFonts w:ascii="Times New Roman" w:hAnsi="Times New Roman" w:cs="Times New Roman"/>
          <w:sz w:val="24"/>
          <w:szCs w:val="24"/>
          <w:u w:val="single"/>
        </w:rPr>
        <w:t xml:space="preserve">Green and the City – Subvention </w:t>
      </w:r>
    </w:p>
    <w:p w:rsidR="003F29E9" w:rsidRPr="003F29E9" w:rsidRDefault="003F29E9" w:rsidP="003F29E9">
      <w:pPr>
        <w:ind w:left="340"/>
        <w:rPr>
          <w:sz w:val="24"/>
          <w:szCs w:val="24"/>
        </w:rPr>
      </w:pPr>
      <w:r w:rsidRPr="003F29E9">
        <w:rPr>
          <w:sz w:val="24"/>
          <w:szCs w:val="24"/>
        </w:rPr>
        <w:t>Du fait que les délais sont trop courts pour le rattacher au prochain « </w:t>
      </w:r>
      <w:r>
        <w:rPr>
          <w:sz w:val="24"/>
          <w:szCs w:val="24"/>
        </w:rPr>
        <w:t xml:space="preserve"> Appel à Projets »</w:t>
      </w:r>
      <w:r w:rsidRPr="003F29E9">
        <w:rPr>
          <w:sz w:val="24"/>
          <w:szCs w:val="24"/>
        </w:rPr>
        <w:t xml:space="preserve">, les élus du Comité Syndical ont souhaité examiner cette demande de subvention ce jour. </w:t>
      </w:r>
    </w:p>
    <w:p w:rsidR="003F29E9" w:rsidRPr="003F29E9" w:rsidRDefault="003F29E9" w:rsidP="003F29E9">
      <w:pPr>
        <w:ind w:left="340"/>
        <w:rPr>
          <w:sz w:val="24"/>
          <w:szCs w:val="24"/>
        </w:rPr>
      </w:pPr>
    </w:p>
    <w:p w:rsidR="003F29E9" w:rsidRDefault="003F29E9" w:rsidP="003F29E9">
      <w:pPr>
        <w:ind w:left="340"/>
        <w:rPr>
          <w:sz w:val="24"/>
          <w:szCs w:val="24"/>
        </w:rPr>
      </w:pPr>
      <w:r w:rsidRPr="00894DF4">
        <w:rPr>
          <w:sz w:val="24"/>
          <w:szCs w:val="24"/>
        </w:rPr>
        <w:t>L’association des étudiants en communication de l’IUT de Tours</w:t>
      </w:r>
      <w:r>
        <w:rPr>
          <w:sz w:val="24"/>
          <w:szCs w:val="24"/>
        </w:rPr>
        <w:t>, intitulée</w:t>
      </w:r>
    </w:p>
    <w:p w:rsidR="003F29E9" w:rsidRDefault="003F29E9" w:rsidP="003F29E9">
      <w:pPr>
        <w:ind w:left="340"/>
        <w:rPr>
          <w:sz w:val="24"/>
          <w:szCs w:val="24"/>
        </w:rPr>
      </w:pPr>
      <w:r>
        <w:rPr>
          <w:sz w:val="24"/>
          <w:szCs w:val="24"/>
        </w:rPr>
        <w:t xml:space="preserve"> « Point Com «  </w:t>
      </w:r>
      <w:r w:rsidRPr="00894DF4">
        <w:rPr>
          <w:sz w:val="24"/>
          <w:szCs w:val="24"/>
        </w:rPr>
        <w:t xml:space="preserve"> </w:t>
      </w:r>
      <w:r>
        <w:rPr>
          <w:sz w:val="24"/>
          <w:szCs w:val="24"/>
        </w:rPr>
        <w:t xml:space="preserve">organise un défilé de mode intitulé «  Green and the City «, le 4 mars 2017, de 18 h à 22 h, à la Cave de la Bonne </w:t>
      </w:r>
      <w:r w:rsidR="00B26499">
        <w:rPr>
          <w:sz w:val="24"/>
          <w:szCs w:val="24"/>
        </w:rPr>
        <w:t>-</w:t>
      </w:r>
      <w:r>
        <w:rPr>
          <w:sz w:val="24"/>
          <w:szCs w:val="24"/>
        </w:rPr>
        <w:t xml:space="preserve">Dame à Vouvray. </w:t>
      </w:r>
    </w:p>
    <w:p w:rsidR="003F29E9" w:rsidRDefault="003F29E9" w:rsidP="003F29E9">
      <w:pPr>
        <w:ind w:left="340"/>
        <w:rPr>
          <w:sz w:val="24"/>
          <w:szCs w:val="24"/>
        </w:rPr>
      </w:pPr>
    </w:p>
    <w:p w:rsidR="003F29E9" w:rsidRDefault="003F29E9" w:rsidP="003F29E9">
      <w:pPr>
        <w:ind w:left="340"/>
        <w:rPr>
          <w:sz w:val="24"/>
          <w:szCs w:val="24"/>
        </w:rPr>
      </w:pPr>
      <w:r>
        <w:rPr>
          <w:sz w:val="24"/>
          <w:szCs w:val="24"/>
        </w:rPr>
        <w:t xml:space="preserve">Il s’agit d’un engagement écologique lié à la réduction des déchets et pédagogique ; </w:t>
      </w:r>
    </w:p>
    <w:p w:rsidR="003F29E9" w:rsidRDefault="003F29E9" w:rsidP="003F29E9">
      <w:pPr>
        <w:ind w:left="340"/>
        <w:rPr>
          <w:sz w:val="24"/>
          <w:szCs w:val="24"/>
        </w:rPr>
      </w:pPr>
      <w:proofErr w:type="gramStart"/>
      <w:r>
        <w:rPr>
          <w:sz w:val="24"/>
          <w:szCs w:val="24"/>
        </w:rPr>
        <w:t>les</w:t>
      </w:r>
      <w:proofErr w:type="gramEnd"/>
      <w:r>
        <w:rPr>
          <w:sz w:val="24"/>
          <w:szCs w:val="24"/>
        </w:rPr>
        <w:t xml:space="preserve"> vêtements utilisés proviennent du relais 37 et ils sont ensuite retravaillés par des étudiants en stylisme de différentes écoles tourangelles (CFAM, LP Clouet, Ecole des Beaux –Arts, GRETA). </w:t>
      </w:r>
    </w:p>
    <w:p w:rsidR="003F29E9" w:rsidRPr="00894DF4" w:rsidRDefault="003F29E9" w:rsidP="003F29E9">
      <w:pPr>
        <w:ind w:left="340"/>
        <w:rPr>
          <w:sz w:val="24"/>
          <w:szCs w:val="24"/>
        </w:rPr>
      </w:pPr>
      <w:r>
        <w:rPr>
          <w:sz w:val="24"/>
          <w:szCs w:val="24"/>
        </w:rPr>
        <w:t xml:space="preserve">Le budget global de l’opération est de 2150 € (il n’inclut pas les mannequins, coiffeurs, maquilleurs … qui sont bénévoles). </w:t>
      </w:r>
    </w:p>
    <w:p w:rsidR="003F29E9" w:rsidRDefault="003F29E9" w:rsidP="003F29E9">
      <w:pPr>
        <w:ind w:left="340"/>
        <w:rPr>
          <w:sz w:val="24"/>
          <w:szCs w:val="24"/>
        </w:rPr>
      </w:pPr>
      <w:r>
        <w:rPr>
          <w:sz w:val="24"/>
          <w:szCs w:val="24"/>
        </w:rPr>
        <w:t xml:space="preserve">Le logo de Touraine Propre figurera sur les visuels de cette manifestation. </w:t>
      </w:r>
    </w:p>
    <w:p w:rsidR="003F29E9" w:rsidRDefault="003F29E9" w:rsidP="003F29E9">
      <w:pPr>
        <w:ind w:left="340"/>
        <w:rPr>
          <w:sz w:val="24"/>
          <w:szCs w:val="24"/>
        </w:rPr>
      </w:pPr>
      <w:r>
        <w:rPr>
          <w:sz w:val="24"/>
          <w:szCs w:val="24"/>
        </w:rPr>
        <w:t xml:space="preserve">Des invitations seront offertes aux délégués Touraine Propre. </w:t>
      </w:r>
    </w:p>
    <w:p w:rsidR="003F29E9" w:rsidRDefault="003F29E9" w:rsidP="003F29E9">
      <w:pPr>
        <w:ind w:left="340"/>
        <w:rPr>
          <w:sz w:val="24"/>
          <w:szCs w:val="24"/>
        </w:rPr>
      </w:pPr>
    </w:p>
    <w:p w:rsidR="003F29E9" w:rsidRDefault="003F29E9" w:rsidP="003F29E9">
      <w:pPr>
        <w:ind w:left="340"/>
        <w:rPr>
          <w:sz w:val="24"/>
          <w:szCs w:val="24"/>
        </w:rPr>
      </w:pPr>
      <w:r>
        <w:rPr>
          <w:sz w:val="24"/>
          <w:szCs w:val="24"/>
        </w:rPr>
        <w:t xml:space="preserve">Au vu de l’intérêt aussi bien écologique que pédagogique, à l’unanimité, le Comité Syndical décide d’octroyer une subvention exceptionnelle de 1 000 € pour ce projet. </w:t>
      </w:r>
    </w:p>
    <w:p w:rsidR="003F29E9" w:rsidRDefault="003F29E9" w:rsidP="003F29E9">
      <w:pPr>
        <w:ind w:left="340"/>
        <w:rPr>
          <w:sz w:val="24"/>
          <w:szCs w:val="24"/>
        </w:rPr>
      </w:pPr>
    </w:p>
    <w:p w:rsidR="003F29E9" w:rsidRDefault="003F29E9" w:rsidP="003F29E9">
      <w:pPr>
        <w:ind w:left="340"/>
        <w:rPr>
          <w:sz w:val="24"/>
          <w:szCs w:val="24"/>
        </w:rPr>
      </w:pPr>
      <w:r>
        <w:rPr>
          <w:sz w:val="24"/>
          <w:szCs w:val="24"/>
        </w:rPr>
        <w:t xml:space="preserve">Cette somme sera versée en 2 fois. </w:t>
      </w:r>
    </w:p>
    <w:p w:rsidR="003F29E9" w:rsidRDefault="003F29E9" w:rsidP="003F29E9">
      <w:pPr>
        <w:ind w:left="340"/>
        <w:rPr>
          <w:sz w:val="24"/>
          <w:szCs w:val="24"/>
        </w:rPr>
      </w:pPr>
      <w:r>
        <w:rPr>
          <w:sz w:val="24"/>
          <w:szCs w:val="24"/>
        </w:rPr>
        <w:t xml:space="preserve">Un premier versement de 500 € sera effectué le plus rapidement possible et le second versement aura lieu après l’opération. </w:t>
      </w:r>
    </w:p>
    <w:p w:rsidR="003F29E9" w:rsidRPr="00894DF4" w:rsidRDefault="003F29E9" w:rsidP="003F29E9">
      <w:pPr>
        <w:ind w:left="340"/>
        <w:rPr>
          <w:sz w:val="24"/>
          <w:szCs w:val="24"/>
        </w:rPr>
      </w:pPr>
    </w:p>
    <w:p w:rsidR="00F91F1C" w:rsidRDefault="00F91F1C" w:rsidP="00275D41">
      <w:pPr>
        <w:pStyle w:val="Paragraphedeliste"/>
        <w:numPr>
          <w:ilvl w:val="0"/>
          <w:numId w:val="2"/>
        </w:numPr>
        <w:ind w:left="340"/>
        <w:rPr>
          <w:rFonts w:ascii="Times New Roman" w:hAnsi="Times New Roman" w:cs="Times New Roman"/>
          <w:sz w:val="24"/>
          <w:szCs w:val="24"/>
          <w:u w:val="single"/>
        </w:rPr>
      </w:pPr>
      <w:r w:rsidRPr="00A76ACA">
        <w:rPr>
          <w:rFonts w:ascii="Times New Roman" w:hAnsi="Times New Roman" w:cs="Times New Roman"/>
          <w:sz w:val="24"/>
          <w:szCs w:val="24"/>
          <w:u w:val="single"/>
        </w:rPr>
        <w:t xml:space="preserve">Subvention au SMITOM d’AMBOISE </w:t>
      </w:r>
    </w:p>
    <w:p w:rsidR="00711AED" w:rsidRDefault="00711AED" w:rsidP="00275D41">
      <w:pPr>
        <w:ind w:left="340"/>
        <w:rPr>
          <w:sz w:val="24"/>
          <w:szCs w:val="24"/>
        </w:rPr>
      </w:pPr>
      <w:r w:rsidRPr="00711AED">
        <w:rPr>
          <w:sz w:val="24"/>
          <w:szCs w:val="24"/>
        </w:rPr>
        <w:t xml:space="preserve">Le Smitom d’Amboise </w:t>
      </w:r>
      <w:r>
        <w:rPr>
          <w:sz w:val="24"/>
          <w:szCs w:val="24"/>
        </w:rPr>
        <w:t>traite ses déchets à l’usine de valorisation de Blois (</w:t>
      </w:r>
      <w:proofErr w:type="spellStart"/>
      <w:r>
        <w:rPr>
          <w:sz w:val="24"/>
          <w:szCs w:val="24"/>
        </w:rPr>
        <w:t>Arcante</w:t>
      </w:r>
      <w:proofErr w:type="spellEnd"/>
      <w:r>
        <w:rPr>
          <w:sz w:val="24"/>
          <w:szCs w:val="24"/>
        </w:rPr>
        <w:t xml:space="preserve"> – syndicat VALECO). VALDEM (</w:t>
      </w:r>
      <w:r w:rsidR="00635848">
        <w:rPr>
          <w:sz w:val="24"/>
          <w:szCs w:val="24"/>
        </w:rPr>
        <w:t>syndicat du secteur de Vendôme</w:t>
      </w:r>
      <w:r>
        <w:rPr>
          <w:sz w:val="24"/>
          <w:szCs w:val="24"/>
        </w:rPr>
        <w:t xml:space="preserve">) et le Smitom d’Amboise souhaiteraient continuer à envoyer leurs déchets sur ce site dans le cadre d’un partenariat. Le Smitom va donc lancer une étude juridique pour examiner les possibilités optimales de montage d’un partenariat de long terme avec VALECO. </w:t>
      </w:r>
    </w:p>
    <w:p w:rsidR="00711AED" w:rsidRDefault="00711AED" w:rsidP="00275D41">
      <w:pPr>
        <w:ind w:left="340"/>
        <w:rPr>
          <w:sz w:val="24"/>
          <w:szCs w:val="24"/>
        </w:rPr>
      </w:pPr>
      <w:r>
        <w:rPr>
          <w:sz w:val="24"/>
          <w:szCs w:val="24"/>
        </w:rPr>
        <w:t>Le comité syndical est intéressé par cette étude et quand le montant de la consultation connu, exami</w:t>
      </w:r>
      <w:r w:rsidR="00635848">
        <w:rPr>
          <w:sz w:val="24"/>
          <w:szCs w:val="24"/>
        </w:rPr>
        <w:t>nera cette demande de subvention</w:t>
      </w:r>
      <w:r>
        <w:rPr>
          <w:sz w:val="24"/>
          <w:szCs w:val="24"/>
        </w:rPr>
        <w:t xml:space="preserve">. </w:t>
      </w:r>
    </w:p>
    <w:p w:rsidR="00711AED" w:rsidRPr="00711AED" w:rsidRDefault="00711AED" w:rsidP="00275D41">
      <w:pPr>
        <w:ind w:left="340"/>
        <w:rPr>
          <w:sz w:val="24"/>
          <w:szCs w:val="24"/>
        </w:rPr>
      </w:pPr>
      <w:r>
        <w:rPr>
          <w:sz w:val="24"/>
          <w:szCs w:val="24"/>
        </w:rPr>
        <w:t>Le Smitom d’ Amboise est donc autorisé à préfinancer cette ét</w:t>
      </w:r>
      <w:r w:rsidR="002570A7">
        <w:rPr>
          <w:sz w:val="24"/>
          <w:szCs w:val="24"/>
        </w:rPr>
        <w:t>ude</w:t>
      </w:r>
      <w:r>
        <w:rPr>
          <w:sz w:val="24"/>
          <w:szCs w:val="24"/>
        </w:rPr>
        <w:t xml:space="preserve">. </w:t>
      </w:r>
    </w:p>
    <w:p w:rsidR="00BC55E9" w:rsidRDefault="00BC55E9" w:rsidP="002570A7">
      <w:pPr>
        <w:ind w:left="283"/>
        <w:rPr>
          <w:sz w:val="24"/>
          <w:szCs w:val="24"/>
        </w:rPr>
      </w:pPr>
      <w:r>
        <w:rPr>
          <w:sz w:val="24"/>
          <w:szCs w:val="24"/>
        </w:rPr>
        <w:t xml:space="preserve">L’ordre du jour étant épuisé, la séance est levée à 20 h. </w:t>
      </w:r>
    </w:p>
    <w:p w:rsidR="00BC55E9" w:rsidRDefault="00BC55E9" w:rsidP="00275D41">
      <w:pPr>
        <w:ind w:left="340" w:firstLine="340"/>
        <w:rPr>
          <w:sz w:val="24"/>
          <w:szCs w:val="24"/>
        </w:rPr>
      </w:pPr>
    </w:p>
    <w:p w:rsidR="00BC55E9" w:rsidRDefault="00BC55E9" w:rsidP="00BC55E9">
      <w:pPr>
        <w:rPr>
          <w:sz w:val="24"/>
          <w:szCs w:val="24"/>
        </w:rPr>
      </w:pPr>
    </w:p>
    <w:p w:rsidR="00BC55E9" w:rsidRDefault="00BC55E9" w:rsidP="00BC55E9">
      <w:pPr>
        <w:rPr>
          <w:sz w:val="24"/>
          <w:szCs w:val="24"/>
        </w:rPr>
      </w:pPr>
    </w:p>
    <w:p w:rsidR="00BC55E9" w:rsidRDefault="00BC55E9" w:rsidP="00BC55E9">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Le Président </w:t>
      </w:r>
    </w:p>
    <w:p w:rsidR="00BC55E9" w:rsidRDefault="00BC55E9" w:rsidP="00BC55E9">
      <w:pPr>
        <w:rPr>
          <w:sz w:val="24"/>
          <w:szCs w:val="24"/>
        </w:rPr>
      </w:pPr>
    </w:p>
    <w:p w:rsidR="00BC55E9" w:rsidRDefault="00BC55E9" w:rsidP="00BC55E9">
      <w:pPr>
        <w:rPr>
          <w:sz w:val="24"/>
          <w:szCs w:val="24"/>
        </w:rPr>
      </w:pPr>
    </w:p>
    <w:p w:rsidR="00BC55E9" w:rsidRPr="00A82773" w:rsidRDefault="00BC55E9" w:rsidP="00BC55E9">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Jean-Luc GALLIOT </w:t>
      </w:r>
    </w:p>
    <w:p w:rsidR="002772BB" w:rsidRDefault="002772BB"/>
    <w:sectPr w:rsidR="002772B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4C63" w:rsidRDefault="00354C63" w:rsidP="00354C63">
      <w:r>
        <w:separator/>
      </w:r>
    </w:p>
  </w:endnote>
  <w:endnote w:type="continuationSeparator" w:id="0">
    <w:p w:rsidR="00354C63" w:rsidRDefault="00354C63" w:rsidP="00354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694448"/>
      <w:docPartObj>
        <w:docPartGallery w:val="Page Numbers (Bottom of Page)"/>
        <w:docPartUnique/>
      </w:docPartObj>
    </w:sdtPr>
    <w:sdtEndPr/>
    <w:sdtContent>
      <w:p w:rsidR="00354C63" w:rsidRDefault="00354C63">
        <w:pPr>
          <w:pStyle w:val="Pieddepage"/>
          <w:jc w:val="right"/>
        </w:pPr>
        <w:r>
          <w:fldChar w:fldCharType="begin"/>
        </w:r>
        <w:r>
          <w:instrText>PAGE   \* MERGEFORMAT</w:instrText>
        </w:r>
        <w:r>
          <w:fldChar w:fldCharType="separate"/>
        </w:r>
        <w:r w:rsidR="00F1173C">
          <w:rPr>
            <w:noProof/>
          </w:rPr>
          <w:t>4</w:t>
        </w:r>
        <w:r>
          <w:fldChar w:fldCharType="end"/>
        </w:r>
      </w:p>
    </w:sdtContent>
  </w:sdt>
  <w:p w:rsidR="00354C63" w:rsidRDefault="00354C6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4C63" w:rsidRDefault="00354C63" w:rsidP="00354C63">
      <w:r>
        <w:separator/>
      </w:r>
    </w:p>
  </w:footnote>
  <w:footnote w:type="continuationSeparator" w:id="0">
    <w:p w:rsidR="00354C63" w:rsidRDefault="00354C63" w:rsidP="00354C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3D174F"/>
    <w:multiLevelType w:val="hybridMultilevel"/>
    <w:tmpl w:val="91329F8C"/>
    <w:lvl w:ilvl="0" w:tplc="5156A028">
      <w:start w:val="1"/>
      <w:numFmt w:val="upperLetter"/>
      <w:lvlText w:val="%1-"/>
      <w:lvlJc w:val="left"/>
      <w:pPr>
        <w:ind w:left="502" w:hanging="360"/>
      </w:pPr>
      <w:rPr>
        <w:rFonts w:hint="default"/>
      </w:rPr>
    </w:lvl>
    <w:lvl w:ilvl="1" w:tplc="040C0019">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 w15:restartNumberingAfterBreak="0">
    <w:nsid w:val="79C00298"/>
    <w:multiLevelType w:val="hybridMultilevel"/>
    <w:tmpl w:val="40AA26CA"/>
    <w:lvl w:ilvl="0" w:tplc="177656B8">
      <w:start w:val="4"/>
      <w:numFmt w:val="bullet"/>
      <w:lvlText w:val=""/>
      <w:lvlJc w:val="left"/>
      <w:pPr>
        <w:ind w:left="720" w:hanging="360"/>
      </w:pPr>
      <w:rPr>
        <w:rFonts w:ascii="Symbol" w:eastAsiaTheme="minorHAnsi" w:hAnsi="Symbol" w:cstheme="minorBidi" w:hint="default"/>
        <w:b w:val="0"/>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94D"/>
    <w:rsid w:val="0005201C"/>
    <w:rsid w:val="00121C12"/>
    <w:rsid w:val="001B0C44"/>
    <w:rsid w:val="001E7D72"/>
    <w:rsid w:val="002570A7"/>
    <w:rsid w:val="00275D41"/>
    <w:rsid w:val="002772BB"/>
    <w:rsid w:val="002D394D"/>
    <w:rsid w:val="0031083B"/>
    <w:rsid w:val="00354C63"/>
    <w:rsid w:val="003F29E9"/>
    <w:rsid w:val="00447C7D"/>
    <w:rsid w:val="00593253"/>
    <w:rsid w:val="00635848"/>
    <w:rsid w:val="00711AED"/>
    <w:rsid w:val="00712B13"/>
    <w:rsid w:val="00A76ACA"/>
    <w:rsid w:val="00B26499"/>
    <w:rsid w:val="00BC55E9"/>
    <w:rsid w:val="00C36188"/>
    <w:rsid w:val="00F1173C"/>
    <w:rsid w:val="00F91F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2AC415-047F-41B6-8E84-280816140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394D"/>
    <w:pPr>
      <w:overflowPunct w:val="0"/>
      <w:autoSpaceDE w:val="0"/>
      <w:autoSpaceDN w:val="0"/>
      <w:adjustRightInd w:val="0"/>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C55E9"/>
    <w:pPr>
      <w:overflowPunct/>
      <w:autoSpaceDE/>
      <w:autoSpaceDN/>
      <w:adjustRightInd/>
      <w:spacing w:after="160" w:line="259" w:lineRule="auto"/>
      <w:ind w:left="720"/>
      <w:contextualSpacing/>
    </w:pPr>
    <w:rPr>
      <w:rFonts w:asciiTheme="minorHAnsi" w:eastAsiaTheme="minorHAnsi" w:hAnsiTheme="minorHAnsi" w:cstheme="minorBidi"/>
      <w:sz w:val="22"/>
      <w:szCs w:val="22"/>
      <w:lang w:eastAsia="en-US"/>
    </w:rPr>
  </w:style>
  <w:style w:type="character" w:styleId="Lienhypertexte">
    <w:name w:val="Hyperlink"/>
    <w:basedOn w:val="Policepardfaut"/>
    <w:uiPriority w:val="99"/>
    <w:unhideWhenUsed/>
    <w:rsid w:val="00BC55E9"/>
    <w:rPr>
      <w:color w:val="0563C1" w:themeColor="hyperlink"/>
      <w:u w:val="single"/>
    </w:rPr>
  </w:style>
  <w:style w:type="paragraph" w:styleId="En-tte">
    <w:name w:val="header"/>
    <w:basedOn w:val="Normal"/>
    <w:link w:val="En-tteCar"/>
    <w:uiPriority w:val="99"/>
    <w:unhideWhenUsed/>
    <w:rsid w:val="00354C63"/>
    <w:pPr>
      <w:tabs>
        <w:tab w:val="center" w:pos="4536"/>
        <w:tab w:val="right" w:pos="9072"/>
      </w:tabs>
    </w:pPr>
  </w:style>
  <w:style w:type="character" w:customStyle="1" w:styleId="En-tteCar">
    <w:name w:val="En-tête Car"/>
    <w:basedOn w:val="Policepardfaut"/>
    <w:link w:val="En-tte"/>
    <w:uiPriority w:val="99"/>
    <w:rsid w:val="00354C63"/>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354C63"/>
    <w:pPr>
      <w:tabs>
        <w:tab w:val="center" w:pos="4536"/>
        <w:tab w:val="right" w:pos="9072"/>
      </w:tabs>
    </w:pPr>
  </w:style>
  <w:style w:type="character" w:customStyle="1" w:styleId="PieddepageCar">
    <w:name w:val="Pied de page Car"/>
    <w:basedOn w:val="Policepardfaut"/>
    <w:link w:val="Pieddepage"/>
    <w:uiPriority w:val="99"/>
    <w:rsid w:val="00354C63"/>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C36188"/>
    <w:rPr>
      <w:rFonts w:ascii="Segoe UI" w:hAnsi="Segoe UI" w:cs="Segoe UI"/>
      <w:sz w:val="18"/>
      <w:szCs w:val="18"/>
    </w:rPr>
  </w:style>
  <w:style w:type="character" w:customStyle="1" w:styleId="TextedebullesCar">
    <w:name w:val="Texte de bulles Car"/>
    <w:basedOn w:val="Policepardfaut"/>
    <w:link w:val="Textedebulles"/>
    <w:uiPriority w:val="99"/>
    <w:semiHidden/>
    <w:rsid w:val="00C36188"/>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4D6A8-7B4E-4DC7-B953-520BE2D03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4</Pages>
  <Words>1315</Words>
  <Characters>7237</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2017-05-19T13:35:00Z</cp:lastPrinted>
  <dcterms:created xsi:type="dcterms:W3CDTF">2017-02-06T14:15:00Z</dcterms:created>
  <dcterms:modified xsi:type="dcterms:W3CDTF">2017-05-19T13:35:00Z</dcterms:modified>
</cp:coreProperties>
</file>